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D00EC2" w14:textId="25842C50" w:rsidR="00A857E1" w:rsidRPr="008A5B7D" w:rsidRDefault="00A857E1" w:rsidP="00830A0C">
      <w:pPr>
        <w:spacing w:after="0" w:line="240" w:lineRule="auto"/>
        <w:jc w:val="center"/>
        <w:rPr>
          <w:rFonts w:ascii="Bookman Old Style" w:hAnsi="Bookman Old Style"/>
          <w:b/>
          <w:noProof/>
          <w:color w:val="FF0000"/>
          <w:sz w:val="40"/>
          <w:szCs w:val="40"/>
        </w:rPr>
      </w:pPr>
      <w:r w:rsidRPr="008A5B7D">
        <w:rPr>
          <w:rFonts w:ascii="Bookman Old Style" w:hAnsi="Bookman Old Style"/>
          <w:b/>
          <w:noProof/>
          <w:color w:val="FF0000"/>
          <w:sz w:val="40"/>
          <w:szCs w:val="40"/>
        </w:rPr>
        <w:t xml:space="preserve">St. </w:t>
      </w:r>
      <w:r w:rsidR="008A5B7D" w:rsidRPr="008A5B7D">
        <w:rPr>
          <w:rFonts w:ascii="Bookman Old Style" w:hAnsi="Bookman Old Style"/>
          <w:b/>
          <w:noProof/>
          <w:color w:val="FF0000"/>
          <w:sz w:val="40"/>
          <w:szCs w:val="40"/>
        </w:rPr>
        <w:t>John Vianney</w:t>
      </w:r>
      <w:r w:rsidRPr="008A5B7D">
        <w:rPr>
          <w:rFonts w:ascii="Bookman Old Style" w:hAnsi="Bookman Old Style"/>
          <w:b/>
          <w:noProof/>
          <w:color w:val="FF0000"/>
          <w:sz w:val="40"/>
          <w:szCs w:val="40"/>
        </w:rPr>
        <w:t xml:space="preserve"> R.C. Primary School</w:t>
      </w:r>
    </w:p>
    <w:p w14:paraId="35D31533" w14:textId="2AC61718" w:rsidR="00A857E1" w:rsidRPr="008A5B7D" w:rsidRDefault="00A857E1" w:rsidP="00830A0C">
      <w:pPr>
        <w:spacing w:after="0" w:line="240" w:lineRule="auto"/>
        <w:jc w:val="center"/>
        <w:rPr>
          <w:rFonts w:ascii="Bookman Old Style" w:hAnsi="Bookman Old Style"/>
          <w:b/>
          <w:noProof/>
          <w:color w:val="FF0000"/>
          <w:sz w:val="40"/>
          <w:szCs w:val="40"/>
        </w:rPr>
      </w:pPr>
      <w:r w:rsidRPr="008A5B7D">
        <w:rPr>
          <w:rFonts w:ascii="Bookman Old Style" w:hAnsi="Bookman Old Style"/>
          <w:b/>
          <w:noProof/>
          <w:color w:val="FF0000"/>
          <w:sz w:val="40"/>
          <w:szCs w:val="40"/>
        </w:rPr>
        <w:t>Edinburgh</w:t>
      </w:r>
    </w:p>
    <w:p w14:paraId="7DE10E81" w14:textId="65812E27" w:rsidR="00A857E1" w:rsidRPr="00A857E1" w:rsidRDefault="008A5B7D" w:rsidP="00830A0C">
      <w:pPr>
        <w:spacing w:after="0" w:line="240" w:lineRule="auto"/>
        <w:jc w:val="center"/>
        <w:rPr>
          <w:rFonts w:ascii="Bookman Old Style" w:hAnsi="Bookman Old Style"/>
          <w:b/>
          <w:noProof/>
          <w:sz w:val="40"/>
          <w:szCs w:val="40"/>
        </w:rPr>
      </w:pPr>
      <w:r>
        <w:rPr>
          <w:rFonts w:ascii="Bookman Old Style" w:hAnsi="Bookman Old Style"/>
          <w:b/>
          <w:noProof/>
          <w:sz w:val="40"/>
          <w:szCs w:val="40"/>
        </w:rPr>
        <w:drawing>
          <wp:inline distT="0" distB="0" distL="0" distR="0" wp14:anchorId="27D48515" wp14:editId="20AE5D55">
            <wp:extent cx="1801089" cy="1524000"/>
            <wp:effectExtent l="0" t="0" r="8890" b="0"/>
            <wp:docPr id="207185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8534" name="Picture 20718534"/>
                    <pic:cNvPicPr/>
                  </pic:nvPicPr>
                  <pic:blipFill>
                    <a:blip r:embed="rId5">
                      <a:extLst>
                        <a:ext uri="{28A0092B-C50C-407E-A947-70E740481C1C}">
                          <a14:useLocalDpi xmlns:a14="http://schemas.microsoft.com/office/drawing/2010/main" val="0"/>
                        </a:ext>
                      </a:extLst>
                    </a:blip>
                    <a:stretch>
                      <a:fillRect/>
                    </a:stretch>
                  </pic:blipFill>
                  <pic:spPr>
                    <a:xfrm>
                      <a:off x="0" y="0"/>
                      <a:ext cx="1810541" cy="1531998"/>
                    </a:xfrm>
                    <a:prstGeom prst="rect">
                      <a:avLst/>
                    </a:prstGeom>
                  </pic:spPr>
                </pic:pic>
              </a:graphicData>
            </a:graphic>
          </wp:inline>
        </w:drawing>
      </w:r>
    </w:p>
    <w:p w14:paraId="3DF667EB" w14:textId="77777777" w:rsidR="00436456" w:rsidRDefault="00436456" w:rsidP="00830A0C">
      <w:pPr>
        <w:spacing w:after="0" w:line="240" w:lineRule="auto"/>
        <w:rPr>
          <w:rFonts w:ascii="Gill Sans Nova Light" w:hAnsi="Gill Sans Nova Light"/>
          <w:b/>
          <w:noProof/>
          <w:sz w:val="28"/>
          <w:szCs w:val="28"/>
        </w:rPr>
      </w:pPr>
    </w:p>
    <w:p w14:paraId="30FD825B" w14:textId="77777777" w:rsidR="00436456" w:rsidRDefault="00436456" w:rsidP="00830A0C">
      <w:pPr>
        <w:spacing w:after="0" w:line="240" w:lineRule="auto"/>
        <w:rPr>
          <w:rFonts w:ascii="Gill Sans Nova Light" w:hAnsi="Gill Sans Nova Light"/>
          <w:b/>
          <w:noProof/>
          <w:sz w:val="28"/>
          <w:szCs w:val="28"/>
        </w:rPr>
      </w:pPr>
    </w:p>
    <w:p w14:paraId="42C06A1E" w14:textId="5C3F3A54" w:rsidR="004B287E" w:rsidRDefault="00A42750" w:rsidP="008A5B7D">
      <w:pPr>
        <w:spacing w:after="0" w:line="240" w:lineRule="auto"/>
        <w:rPr>
          <w:rFonts w:ascii="Lucida Sans" w:hAnsi="Lucida Sans"/>
          <w:b/>
          <w:noProof/>
          <w:color w:val="FF0000"/>
          <w:sz w:val="56"/>
          <w:szCs w:val="56"/>
        </w:rPr>
      </w:pPr>
      <w:r>
        <w:rPr>
          <w:noProof/>
        </w:rPr>
        <w:drawing>
          <wp:anchor distT="0" distB="0" distL="114300" distR="114300" simplePos="0" relativeHeight="251669504" behindDoc="0" locked="0" layoutInCell="1" allowOverlap="1" wp14:anchorId="5B45E661" wp14:editId="2429456C">
            <wp:simplePos x="0" y="0"/>
            <wp:positionH relativeFrom="margin">
              <wp:posOffset>724791</wp:posOffset>
            </wp:positionH>
            <wp:positionV relativeFrom="paragraph">
              <wp:posOffset>7051</wp:posOffset>
            </wp:positionV>
            <wp:extent cx="944088" cy="995338"/>
            <wp:effectExtent l="0" t="0" r="8890" b="0"/>
            <wp:wrapNone/>
            <wp:docPr id="43621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2102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944088" cy="995338"/>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66FF5407" wp14:editId="1CAC96FE">
            <wp:simplePos x="0" y="0"/>
            <wp:positionH relativeFrom="column">
              <wp:posOffset>4138023</wp:posOffset>
            </wp:positionH>
            <wp:positionV relativeFrom="paragraph">
              <wp:posOffset>5137</wp:posOffset>
            </wp:positionV>
            <wp:extent cx="920337" cy="986643"/>
            <wp:effectExtent l="0" t="0" r="0" b="4445"/>
            <wp:wrapNone/>
            <wp:docPr id="1645896343" name="Picture 1" descr="A cartoon of a child holding an ap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896343" name="Picture 1" descr="A cartoon of a child holding an appl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920337" cy="986643"/>
                    </a:xfrm>
                    <a:prstGeom prst="rect">
                      <a:avLst/>
                    </a:prstGeom>
                  </pic:spPr>
                </pic:pic>
              </a:graphicData>
            </a:graphic>
            <wp14:sizeRelH relativeFrom="margin">
              <wp14:pctWidth>0</wp14:pctWidth>
            </wp14:sizeRelH>
            <wp14:sizeRelV relativeFrom="margin">
              <wp14:pctHeight>0</wp14:pctHeight>
            </wp14:sizeRelV>
          </wp:anchor>
        </w:drawing>
      </w:r>
    </w:p>
    <w:p w14:paraId="1C4924E7" w14:textId="77777777" w:rsidR="008A5B7D" w:rsidRDefault="008A5B7D" w:rsidP="008A5B7D">
      <w:pPr>
        <w:spacing w:after="0" w:line="240" w:lineRule="auto"/>
        <w:rPr>
          <w:rFonts w:ascii="Lucida Sans" w:hAnsi="Lucida Sans"/>
          <w:b/>
          <w:noProof/>
          <w:color w:val="FF0000"/>
          <w:sz w:val="56"/>
          <w:szCs w:val="56"/>
        </w:rPr>
      </w:pPr>
    </w:p>
    <w:p w14:paraId="6AB3CBAD" w14:textId="4802A62B" w:rsidR="004B287E" w:rsidRDefault="00264BD8" w:rsidP="00830A0C">
      <w:pPr>
        <w:spacing w:after="0" w:line="240" w:lineRule="auto"/>
        <w:jc w:val="center"/>
        <w:rPr>
          <w:rFonts w:ascii="Lucida Sans" w:hAnsi="Lucida Sans"/>
          <w:b/>
          <w:noProof/>
          <w:color w:val="FF0000"/>
          <w:sz w:val="56"/>
          <w:szCs w:val="56"/>
        </w:rPr>
      </w:pPr>
      <w:r w:rsidRPr="001079C7">
        <w:rPr>
          <w:rFonts w:ascii="Bookman Old Style" w:hAnsi="Bookman Old Style"/>
          <w:b/>
          <w:noProof/>
          <w:color w:val="00B050"/>
          <w:sz w:val="40"/>
          <w:szCs w:val="40"/>
        </w:rPr>
        <mc:AlternateContent>
          <mc:Choice Requires="wps">
            <w:drawing>
              <wp:anchor distT="45720" distB="45720" distL="114300" distR="114300" simplePos="0" relativeHeight="251664384" behindDoc="0" locked="0" layoutInCell="1" allowOverlap="1" wp14:anchorId="6AF344D1" wp14:editId="2DDF98B9">
                <wp:simplePos x="0" y="0"/>
                <wp:positionH relativeFrom="margin">
                  <wp:align>center</wp:align>
                </wp:positionH>
                <wp:positionV relativeFrom="paragraph">
                  <wp:posOffset>62865</wp:posOffset>
                </wp:positionV>
                <wp:extent cx="3990975" cy="30480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304800"/>
                        </a:xfrm>
                        <a:prstGeom prst="rect">
                          <a:avLst/>
                        </a:prstGeom>
                        <a:solidFill>
                          <a:srgbClr val="FFFFFF"/>
                        </a:solidFill>
                        <a:ln w="9525">
                          <a:noFill/>
                          <a:miter lim="800000"/>
                          <a:headEnd/>
                          <a:tailEnd/>
                        </a:ln>
                      </wps:spPr>
                      <wps:txbx>
                        <w:txbxContent>
                          <w:p w14:paraId="10DE12C0" w14:textId="77777777" w:rsidR="001079C7" w:rsidRPr="001079C7" w:rsidRDefault="001079C7" w:rsidP="001079C7">
                            <w:pPr>
                              <w:jc w:val="center"/>
                              <w:rPr>
                                <w:rFonts w:ascii="Segoe UI Black" w:hAnsi="Segoe UI Black"/>
                                <w:b/>
                                <w:i/>
                              </w:rPr>
                            </w:pPr>
                            <w:r w:rsidRPr="001079C7">
                              <w:rPr>
                                <w:rFonts w:ascii="Segoe UI Black" w:hAnsi="Segoe UI Black"/>
                                <w:b/>
                                <w:i/>
                              </w:rPr>
                              <w:t>Learn – Inspire - Grow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F344D1" id="_x0000_t202" coordsize="21600,21600" o:spt="202" path="m,l,21600r21600,l21600,xe">
                <v:stroke joinstyle="miter"/>
                <v:path gradientshapeok="t" o:connecttype="rect"/>
              </v:shapetype>
              <v:shape id="Text Box 2" o:spid="_x0000_s1026" type="#_x0000_t202" style="position:absolute;left:0;text-align:left;margin-left:0;margin-top:4.95pt;width:314.25pt;height:24pt;z-index:2516643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" stroked="f">
                <v:textbox>
                  <w:txbxContent>
                    <w:p w14:paraId="10DE12C0" w14:textId="77777777" w:rsidR="001079C7" w:rsidRPr="001079C7" w:rsidRDefault="001079C7" w:rsidP="001079C7">
                      <w:pPr>
                        <w:jc w:val="center"/>
                        <w:rPr>
                          <w:rFonts w:ascii="Segoe UI Black" w:hAnsi="Segoe UI Black"/>
                          <w:b/>
                          <w:i/>
                        </w:rPr>
                      </w:pPr>
                      <w:r w:rsidRPr="001079C7">
                        <w:rPr>
                          <w:rFonts w:ascii="Segoe UI Black" w:hAnsi="Segoe UI Black"/>
                          <w:b/>
                          <w:i/>
                        </w:rPr>
                        <w:t>Learn – Inspire - Grow</w:t>
                      </w:r>
                    </w:p>
                  </w:txbxContent>
                </v:textbox>
                <w10:wrap type="square" anchorx="margin"/>
              </v:shape>
            </w:pict>
          </mc:Fallback>
        </mc:AlternateContent>
      </w:r>
    </w:p>
    <w:p w14:paraId="0E999054" w14:textId="2ACB7E23" w:rsidR="00436456" w:rsidRDefault="00F556FD" w:rsidP="00830A0C">
      <w:pPr>
        <w:spacing w:after="0" w:line="240" w:lineRule="auto"/>
        <w:jc w:val="center"/>
        <w:rPr>
          <w:rFonts w:ascii="Lucida Sans" w:hAnsi="Lucida Sans"/>
          <w:b/>
          <w:noProof/>
          <w:color w:val="FF0000"/>
          <w:sz w:val="56"/>
          <w:szCs w:val="56"/>
        </w:rPr>
      </w:pPr>
      <w:r>
        <w:rPr>
          <w:rFonts w:ascii="Lucida Sans" w:hAnsi="Lucida Sans"/>
          <w:b/>
          <w:noProof/>
          <w:color w:val="FF0000"/>
          <w:sz w:val="56"/>
          <w:szCs w:val="56"/>
        </w:rPr>
        <w:t xml:space="preserve">A BRIEF GUIDE </w:t>
      </w:r>
      <w:r w:rsidR="0036484B">
        <w:rPr>
          <w:rFonts w:ascii="Lucida Sans" w:hAnsi="Lucida Sans"/>
          <w:b/>
          <w:noProof/>
          <w:color w:val="FF0000"/>
          <w:sz w:val="56"/>
          <w:szCs w:val="56"/>
        </w:rPr>
        <w:t>TO E</w:t>
      </w:r>
      <w:r w:rsidR="00436456" w:rsidRPr="00436456">
        <w:rPr>
          <w:rFonts w:ascii="Lucida Sans" w:hAnsi="Lucida Sans"/>
          <w:b/>
          <w:noProof/>
          <w:color w:val="FF0000"/>
          <w:sz w:val="56"/>
          <w:szCs w:val="56"/>
        </w:rPr>
        <w:t xml:space="preserve">XTRA FINANCIAL HELP </w:t>
      </w:r>
      <w:r w:rsidR="0036484B">
        <w:rPr>
          <w:rFonts w:ascii="Lucida Sans" w:hAnsi="Lucida Sans"/>
          <w:b/>
          <w:noProof/>
          <w:color w:val="FF0000"/>
          <w:sz w:val="56"/>
          <w:szCs w:val="56"/>
        </w:rPr>
        <w:t xml:space="preserve">AVAILABLE </w:t>
      </w:r>
      <w:r w:rsidR="00436456" w:rsidRPr="00436456">
        <w:rPr>
          <w:rFonts w:ascii="Lucida Sans" w:hAnsi="Lucida Sans"/>
          <w:b/>
          <w:noProof/>
          <w:color w:val="FF0000"/>
          <w:sz w:val="56"/>
          <w:szCs w:val="56"/>
        </w:rPr>
        <w:t>FOR OUR FAMILIES</w:t>
      </w:r>
      <w:r w:rsidR="004B287E">
        <w:rPr>
          <w:rFonts w:ascii="Lucida Sans" w:hAnsi="Lucida Sans"/>
          <w:b/>
          <w:noProof/>
          <w:color w:val="FF0000"/>
          <w:sz w:val="56"/>
          <w:szCs w:val="56"/>
        </w:rPr>
        <w:t xml:space="preserve"> &amp; CARERS</w:t>
      </w:r>
    </w:p>
    <w:p w14:paraId="26DEB3A1" w14:textId="70FCB4F6" w:rsidR="007043CA" w:rsidRPr="007043CA" w:rsidRDefault="007043CA" w:rsidP="00830A0C">
      <w:pPr>
        <w:spacing w:after="0" w:line="240" w:lineRule="auto"/>
        <w:jc w:val="center"/>
        <w:rPr>
          <w:rFonts w:ascii="Lucida Sans" w:hAnsi="Lucida Sans"/>
          <w:b/>
          <w:noProof/>
          <w:sz w:val="36"/>
          <w:szCs w:val="36"/>
        </w:rPr>
      </w:pPr>
      <w:r w:rsidRPr="007043CA">
        <w:rPr>
          <w:rFonts w:ascii="Lucida Sans" w:hAnsi="Lucida Sans"/>
          <w:b/>
          <w:noProof/>
          <w:sz w:val="36"/>
          <w:szCs w:val="36"/>
        </w:rPr>
        <w:t xml:space="preserve">(This Edition </w:t>
      </w:r>
      <w:r>
        <w:rPr>
          <w:rFonts w:ascii="Lucida Sans" w:hAnsi="Lucida Sans"/>
          <w:b/>
          <w:noProof/>
          <w:sz w:val="36"/>
          <w:szCs w:val="36"/>
        </w:rPr>
        <w:t xml:space="preserve">- Updated </w:t>
      </w:r>
      <w:r w:rsidR="00C75326">
        <w:rPr>
          <w:rFonts w:ascii="Lucida Sans" w:hAnsi="Lucida Sans"/>
          <w:b/>
          <w:noProof/>
          <w:sz w:val="36"/>
          <w:szCs w:val="36"/>
        </w:rPr>
        <w:t>February</w:t>
      </w:r>
      <w:r w:rsidR="00385AA2">
        <w:rPr>
          <w:rFonts w:ascii="Lucida Sans" w:hAnsi="Lucida Sans"/>
          <w:b/>
          <w:noProof/>
          <w:sz w:val="36"/>
          <w:szCs w:val="36"/>
        </w:rPr>
        <w:t xml:space="preserve"> 202</w:t>
      </w:r>
      <w:r w:rsidR="00C75326">
        <w:rPr>
          <w:rFonts w:ascii="Lucida Sans" w:hAnsi="Lucida Sans"/>
          <w:b/>
          <w:noProof/>
          <w:sz w:val="36"/>
          <w:szCs w:val="36"/>
        </w:rPr>
        <w:t>5</w:t>
      </w:r>
      <w:r w:rsidRPr="007043CA">
        <w:rPr>
          <w:rFonts w:ascii="Lucida Sans" w:hAnsi="Lucida Sans"/>
          <w:b/>
          <w:noProof/>
          <w:sz w:val="36"/>
          <w:szCs w:val="36"/>
        </w:rPr>
        <w:t>)</w:t>
      </w:r>
    </w:p>
    <w:p w14:paraId="3442B03F" w14:textId="3F2DCE7D" w:rsidR="00436456" w:rsidRDefault="00436456" w:rsidP="00830A0C">
      <w:pPr>
        <w:spacing w:after="0" w:line="240" w:lineRule="auto"/>
        <w:jc w:val="both"/>
        <w:rPr>
          <w:rFonts w:ascii="Gill Sans Nova Light" w:hAnsi="Gill Sans Nova Light"/>
          <w:b/>
          <w:noProof/>
          <w:sz w:val="28"/>
          <w:szCs w:val="28"/>
        </w:rPr>
      </w:pPr>
    </w:p>
    <w:p w14:paraId="7D703088" w14:textId="6328DDC4" w:rsidR="00A857E1" w:rsidRPr="00436456" w:rsidRDefault="00A857E1" w:rsidP="00830A0C">
      <w:pPr>
        <w:spacing w:after="0" w:line="240" w:lineRule="auto"/>
        <w:jc w:val="both"/>
        <w:rPr>
          <w:rFonts w:ascii="Gill Sans Nova Light" w:hAnsi="Gill Sans Nova Light"/>
          <w:b/>
          <w:noProof/>
          <w:sz w:val="28"/>
          <w:szCs w:val="28"/>
        </w:rPr>
      </w:pPr>
      <w:r w:rsidRPr="00436456">
        <w:rPr>
          <w:rFonts w:ascii="Gill Sans Nova Light" w:hAnsi="Gill Sans Nova Light"/>
          <w:b/>
          <w:noProof/>
          <w:color w:val="2962FF"/>
          <w:sz w:val="28"/>
          <w:szCs w:val="28"/>
          <w:lang w:val="en"/>
        </w:rPr>
        <w:drawing>
          <wp:anchor distT="0" distB="0" distL="114300" distR="114300" simplePos="0" relativeHeight="251659264" behindDoc="0" locked="0" layoutInCell="1" allowOverlap="1" wp14:anchorId="5A052EE8" wp14:editId="4FD62ABD">
            <wp:simplePos x="0" y="0"/>
            <wp:positionH relativeFrom="column">
              <wp:posOffset>3114112</wp:posOffset>
            </wp:positionH>
            <wp:positionV relativeFrom="paragraph">
              <wp:posOffset>7028455</wp:posOffset>
            </wp:positionV>
            <wp:extent cx="2924163" cy="1035050"/>
            <wp:effectExtent l="0" t="0" r="0" b="0"/>
            <wp:wrapNone/>
            <wp:docPr id="3" name="Picture 3" descr="Toolkit for Parent Councils">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olkit for Parent Councils">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4163" cy="1035050"/>
                    </a:xfrm>
                    <a:prstGeom prst="rect">
                      <a:avLst/>
                    </a:prstGeom>
                    <a:noFill/>
                    <a:ln>
                      <a:noFill/>
                    </a:ln>
                  </pic:spPr>
                </pic:pic>
              </a:graphicData>
            </a:graphic>
            <wp14:sizeRelH relativeFrom="margin">
              <wp14:pctWidth>0</wp14:pctWidth>
            </wp14:sizeRelH>
          </wp:anchor>
        </w:drawing>
      </w:r>
      <w:r w:rsidRPr="00436456">
        <w:rPr>
          <w:rFonts w:ascii="Gill Sans Nova Light" w:hAnsi="Gill Sans Nova Light" w:cs="Arial"/>
          <w:b/>
          <w:noProof/>
          <w:color w:val="2962FF"/>
          <w:sz w:val="28"/>
          <w:szCs w:val="28"/>
          <w:lang w:val="en"/>
        </w:rPr>
        <w:drawing>
          <wp:anchor distT="0" distB="0" distL="114300" distR="114300" simplePos="0" relativeHeight="251658240" behindDoc="0" locked="0" layoutInCell="1" allowOverlap="1" wp14:anchorId="62D87867" wp14:editId="258FED06">
            <wp:simplePos x="0" y="0"/>
            <wp:positionH relativeFrom="margin">
              <wp:posOffset>-344697</wp:posOffset>
            </wp:positionH>
            <wp:positionV relativeFrom="paragraph">
              <wp:posOffset>6993914</wp:posOffset>
            </wp:positionV>
            <wp:extent cx="1017641" cy="1017641"/>
            <wp:effectExtent l="0" t="0" r="0" b="0"/>
            <wp:wrapNone/>
            <wp:docPr id="2" name="Picture 2" descr="Vacancies with Child Poverty Action Group In Scotland – October 2020 –  Goodmoves">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cancies with Child Poverty Action Group In Scotland – October 2020 –  Goodmoves">
                      <a:hlinkClick r:id="rId10" tgtFrame="&quot;_blank&quo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17641" cy="10176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6456">
        <w:rPr>
          <w:rFonts w:ascii="Gill Sans Nova Light" w:hAnsi="Gill Sans Nova Light"/>
          <w:b/>
          <w:noProof/>
          <w:sz w:val="28"/>
          <w:szCs w:val="28"/>
        </w:rPr>
        <w:t xml:space="preserve">Many families with children </w:t>
      </w:r>
      <w:r w:rsidR="00436456">
        <w:rPr>
          <w:rFonts w:ascii="Gill Sans Nova Light" w:hAnsi="Gill Sans Nova Light"/>
          <w:b/>
          <w:noProof/>
          <w:sz w:val="28"/>
          <w:szCs w:val="28"/>
        </w:rPr>
        <w:t xml:space="preserve">in our </w:t>
      </w:r>
      <w:r w:rsidRPr="00436456">
        <w:rPr>
          <w:rFonts w:ascii="Gill Sans Nova Light" w:hAnsi="Gill Sans Nova Light"/>
          <w:b/>
          <w:noProof/>
          <w:sz w:val="28"/>
          <w:szCs w:val="28"/>
        </w:rPr>
        <w:t xml:space="preserve">school are entitled to some extra financial support. If you are struggling on a low income, you may be entitled to </w:t>
      </w:r>
      <w:r w:rsidR="00436456">
        <w:rPr>
          <w:rFonts w:ascii="Gill Sans Nova Light" w:hAnsi="Gill Sans Nova Light"/>
          <w:b/>
          <w:noProof/>
          <w:sz w:val="28"/>
          <w:szCs w:val="28"/>
        </w:rPr>
        <w:t>this</w:t>
      </w:r>
      <w:r w:rsidRPr="00436456">
        <w:rPr>
          <w:rFonts w:ascii="Gill Sans Nova Light" w:hAnsi="Gill Sans Nova Light"/>
          <w:b/>
          <w:noProof/>
          <w:sz w:val="28"/>
          <w:szCs w:val="28"/>
        </w:rPr>
        <w:t xml:space="preserve"> extra help, even if you haven’</w:t>
      </w:r>
      <w:r w:rsidR="00436456">
        <w:rPr>
          <w:rFonts w:ascii="Gill Sans Nova Light" w:hAnsi="Gill Sans Nova Light"/>
          <w:b/>
          <w:noProof/>
          <w:sz w:val="28"/>
          <w:szCs w:val="28"/>
        </w:rPr>
        <w:t>t</w:t>
      </w:r>
      <w:r w:rsidRPr="00436456">
        <w:rPr>
          <w:rFonts w:ascii="Gill Sans Nova Light" w:hAnsi="Gill Sans Nova Light"/>
          <w:b/>
          <w:noProof/>
          <w:sz w:val="28"/>
          <w:szCs w:val="28"/>
        </w:rPr>
        <w:t xml:space="preserve"> claimed anything before.</w:t>
      </w:r>
    </w:p>
    <w:p w14:paraId="5402D4D4" w14:textId="5DAE1C66" w:rsidR="00A857E1" w:rsidRPr="00436456" w:rsidRDefault="00A857E1" w:rsidP="00830A0C">
      <w:pPr>
        <w:spacing w:after="0" w:line="240" w:lineRule="auto"/>
        <w:jc w:val="both"/>
        <w:rPr>
          <w:rFonts w:ascii="Gill Sans Nova Light" w:hAnsi="Gill Sans Nova Light"/>
          <w:b/>
          <w:noProof/>
          <w:sz w:val="28"/>
          <w:szCs w:val="28"/>
        </w:rPr>
      </w:pPr>
      <w:r w:rsidRPr="00436456">
        <w:rPr>
          <w:rFonts w:ascii="Gill Sans Nova Light" w:hAnsi="Gill Sans Nova Light"/>
          <w:b/>
          <w:noProof/>
          <w:sz w:val="28"/>
          <w:szCs w:val="28"/>
        </w:rPr>
        <w:t xml:space="preserve">This guide is designed to give you some </w:t>
      </w:r>
      <w:r w:rsidR="00E562AE">
        <w:rPr>
          <w:rFonts w:ascii="Gill Sans Nova Light" w:hAnsi="Gill Sans Nova Light"/>
          <w:b/>
          <w:noProof/>
          <w:sz w:val="28"/>
          <w:szCs w:val="28"/>
        </w:rPr>
        <w:t>information and advice</w:t>
      </w:r>
      <w:r w:rsidRPr="00436456">
        <w:rPr>
          <w:rFonts w:ascii="Gill Sans Nova Light" w:hAnsi="Gill Sans Nova Light"/>
          <w:b/>
          <w:noProof/>
          <w:sz w:val="28"/>
          <w:szCs w:val="28"/>
        </w:rPr>
        <w:t xml:space="preserve"> </w:t>
      </w:r>
      <w:r w:rsidR="00E562AE">
        <w:rPr>
          <w:rFonts w:ascii="Gill Sans Nova Light" w:hAnsi="Gill Sans Nova Light"/>
          <w:b/>
          <w:noProof/>
          <w:sz w:val="28"/>
          <w:szCs w:val="28"/>
        </w:rPr>
        <w:t>on</w:t>
      </w:r>
      <w:r w:rsidRPr="00436456">
        <w:rPr>
          <w:rFonts w:ascii="Gill Sans Nova Light" w:hAnsi="Gill Sans Nova Light"/>
          <w:b/>
          <w:noProof/>
          <w:sz w:val="28"/>
          <w:szCs w:val="28"/>
        </w:rPr>
        <w:t xml:space="preserve"> where you can get this help, who qualifies for it and where </w:t>
      </w:r>
      <w:r w:rsidR="00E562AE">
        <w:rPr>
          <w:rFonts w:ascii="Gill Sans Nova Light" w:hAnsi="Gill Sans Nova Light"/>
          <w:b/>
          <w:noProof/>
          <w:sz w:val="28"/>
          <w:szCs w:val="28"/>
        </w:rPr>
        <w:t xml:space="preserve">/ how </w:t>
      </w:r>
      <w:r w:rsidRPr="00436456">
        <w:rPr>
          <w:rFonts w:ascii="Gill Sans Nova Light" w:hAnsi="Gill Sans Nova Light"/>
          <w:b/>
          <w:noProof/>
          <w:sz w:val="28"/>
          <w:szCs w:val="28"/>
        </w:rPr>
        <w:t>you can apply.</w:t>
      </w:r>
      <w:r w:rsidR="000522FD">
        <w:rPr>
          <w:rFonts w:ascii="Gill Sans Nova Light" w:hAnsi="Gill Sans Nova Light"/>
          <w:b/>
          <w:noProof/>
          <w:sz w:val="28"/>
          <w:szCs w:val="28"/>
        </w:rPr>
        <w:t xml:space="preserve"> The document contains </w:t>
      </w:r>
      <w:r w:rsidR="000522FD" w:rsidRPr="00E562AE">
        <w:rPr>
          <w:rFonts w:ascii="Gill Sans Nova Light" w:hAnsi="Gill Sans Nova Light"/>
          <w:b/>
          <w:noProof/>
          <w:color w:val="0070C0"/>
          <w:sz w:val="28"/>
          <w:szCs w:val="28"/>
          <w:u w:val="single"/>
        </w:rPr>
        <w:t xml:space="preserve">embedded </w:t>
      </w:r>
      <w:r w:rsidR="004424F7" w:rsidRPr="00E562AE">
        <w:rPr>
          <w:rFonts w:ascii="Gill Sans Nova Light" w:hAnsi="Gill Sans Nova Light"/>
          <w:b/>
          <w:noProof/>
          <w:color w:val="0070C0"/>
          <w:sz w:val="28"/>
          <w:szCs w:val="28"/>
          <w:u w:val="single"/>
        </w:rPr>
        <w:t>/ underlined</w:t>
      </w:r>
      <w:r w:rsidR="004424F7" w:rsidRPr="00E562AE">
        <w:rPr>
          <w:rFonts w:ascii="Gill Sans Nova Light" w:hAnsi="Gill Sans Nova Light"/>
          <w:b/>
          <w:noProof/>
          <w:color w:val="0070C0"/>
          <w:sz w:val="28"/>
          <w:szCs w:val="28"/>
        </w:rPr>
        <w:t xml:space="preserve"> </w:t>
      </w:r>
      <w:r w:rsidR="000522FD">
        <w:rPr>
          <w:rFonts w:ascii="Gill Sans Nova Light" w:hAnsi="Gill Sans Nova Light"/>
          <w:b/>
          <w:noProof/>
          <w:sz w:val="28"/>
          <w:szCs w:val="28"/>
        </w:rPr>
        <w:t>links which will take you st</w:t>
      </w:r>
      <w:r w:rsidR="00830A0C">
        <w:rPr>
          <w:rFonts w:ascii="Gill Sans Nova Light" w:hAnsi="Gill Sans Nova Light"/>
          <w:b/>
          <w:noProof/>
          <w:sz w:val="28"/>
          <w:szCs w:val="28"/>
        </w:rPr>
        <w:t>ra</w:t>
      </w:r>
      <w:r w:rsidR="000522FD">
        <w:rPr>
          <w:rFonts w:ascii="Gill Sans Nova Light" w:hAnsi="Gill Sans Nova Light"/>
          <w:b/>
          <w:noProof/>
          <w:sz w:val="28"/>
          <w:szCs w:val="28"/>
        </w:rPr>
        <w:t xml:space="preserve">ight </w:t>
      </w:r>
      <w:r w:rsidR="0042169A">
        <w:rPr>
          <w:rFonts w:ascii="Gill Sans Nova Light" w:hAnsi="Gill Sans Nova Light"/>
          <w:b/>
          <w:noProof/>
          <w:sz w:val="28"/>
          <w:szCs w:val="28"/>
        </w:rPr>
        <w:t xml:space="preserve">to the </w:t>
      </w:r>
      <w:r w:rsidR="00E562AE">
        <w:rPr>
          <w:rFonts w:ascii="Gill Sans Nova Light" w:hAnsi="Gill Sans Nova Light"/>
          <w:b/>
          <w:noProof/>
          <w:sz w:val="28"/>
          <w:szCs w:val="28"/>
        </w:rPr>
        <w:t xml:space="preserve">relevent </w:t>
      </w:r>
      <w:r w:rsidR="0042169A">
        <w:rPr>
          <w:rFonts w:ascii="Gill Sans Nova Light" w:hAnsi="Gill Sans Nova Light"/>
          <w:b/>
          <w:noProof/>
          <w:sz w:val="28"/>
          <w:szCs w:val="28"/>
        </w:rPr>
        <w:t xml:space="preserve">site </w:t>
      </w:r>
      <w:r w:rsidR="00830A0C">
        <w:rPr>
          <w:rFonts w:ascii="Gill Sans Nova Light" w:hAnsi="Gill Sans Nova Light"/>
          <w:b/>
          <w:noProof/>
          <w:sz w:val="28"/>
          <w:szCs w:val="28"/>
        </w:rPr>
        <w:t>or</w:t>
      </w:r>
      <w:r w:rsidR="0042169A">
        <w:rPr>
          <w:rFonts w:ascii="Gill Sans Nova Light" w:hAnsi="Gill Sans Nova Light"/>
          <w:b/>
          <w:noProof/>
          <w:sz w:val="28"/>
          <w:szCs w:val="28"/>
        </w:rPr>
        <w:t xml:space="preserve"> </w:t>
      </w:r>
      <w:r w:rsidR="004424F7">
        <w:rPr>
          <w:rFonts w:ascii="Gill Sans Nova Light" w:hAnsi="Gill Sans Nova Light"/>
          <w:b/>
          <w:noProof/>
          <w:sz w:val="28"/>
          <w:szCs w:val="28"/>
        </w:rPr>
        <w:t xml:space="preserve">any </w:t>
      </w:r>
      <w:r w:rsidR="0042169A">
        <w:rPr>
          <w:rFonts w:ascii="Gill Sans Nova Light" w:hAnsi="Gill Sans Nova Light"/>
          <w:b/>
          <w:noProof/>
          <w:sz w:val="28"/>
          <w:szCs w:val="28"/>
        </w:rPr>
        <w:t>applic</w:t>
      </w:r>
      <w:r w:rsidR="008C0B05">
        <w:rPr>
          <w:rFonts w:ascii="Gill Sans Nova Light" w:hAnsi="Gill Sans Nova Light"/>
          <w:b/>
          <w:noProof/>
          <w:sz w:val="28"/>
          <w:szCs w:val="28"/>
        </w:rPr>
        <w:t>a</w:t>
      </w:r>
      <w:r w:rsidR="0042169A">
        <w:rPr>
          <w:rFonts w:ascii="Gill Sans Nova Light" w:hAnsi="Gill Sans Nova Light"/>
          <w:b/>
          <w:noProof/>
          <w:sz w:val="28"/>
          <w:szCs w:val="28"/>
        </w:rPr>
        <w:t xml:space="preserve">tion process </w:t>
      </w:r>
      <w:r w:rsidR="00830A0C">
        <w:rPr>
          <w:rFonts w:ascii="Gill Sans Nova Light" w:hAnsi="Gill Sans Nova Light"/>
          <w:b/>
          <w:noProof/>
          <w:sz w:val="28"/>
          <w:szCs w:val="28"/>
        </w:rPr>
        <w:t>to</w:t>
      </w:r>
      <w:r w:rsidR="0042169A">
        <w:rPr>
          <w:rFonts w:ascii="Gill Sans Nova Light" w:hAnsi="Gill Sans Nova Light"/>
          <w:b/>
          <w:noProof/>
          <w:sz w:val="28"/>
          <w:szCs w:val="28"/>
        </w:rPr>
        <w:t xml:space="preserve"> help you in what you have to do.</w:t>
      </w:r>
      <w:r w:rsidR="00830A0C">
        <w:rPr>
          <w:rFonts w:ascii="Gill Sans Nova Light" w:hAnsi="Gill Sans Nova Light"/>
          <w:b/>
          <w:noProof/>
          <w:sz w:val="28"/>
          <w:szCs w:val="28"/>
        </w:rPr>
        <w:t xml:space="preserve"> Please </w:t>
      </w:r>
      <w:r w:rsidR="00E562AE">
        <w:rPr>
          <w:rFonts w:ascii="Gill Sans Nova Light" w:hAnsi="Gill Sans Nova Light"/>
          <w:b/>
          <w:noProof/>
          <w:sz w:val="28"/>
          <w:szCs w:val="28"/>
        </w:rPr>
        <w:t xml:space="preserve">do </w:t>
      </w:r>
      <w:r w:rsidR="00830A0C">
        <w:rPr>
          <w:rFonts w:ascii="Gill Sans Nova Light" w:hAnsi="Gill Sans Nova Light"/>
          <w:b/>
          <w:noProof/>
          <w:sz w:val="28"/>
          <w:szCs w:val="28"/>
        </w:rPr>
        <w:t>pass this guide on to anyone you think can make use of it.</w:t>
      </w:r>
    </w:p>
    <w:p w14:paraId="0BABB9F0" w14:textId="77777777" w:rsidR="0042169A" w:rsidRDefault="0042169A" w:rsidP="00830A0C">
      <w:pPr>
        <w:spacing w:after="0" w:line="240" w:lineRule="auto"/>
        <w:jc w:val="both"/>
        <w:rPr>
          <w:rFonts w:ascii="Gill Sans Nova Light" w:hAnsi="Gill Sans Nova Light"/>
          <w:b/>
          <w:noProof/>
          <w:sz w:val="28"/>
          <w:szCs w:val="28"/>
        </w:rPr>
      </w:pPr>
    </w:p>
    <w:p w14:paraId="3B62441F" w14:textId="2988DB5E" w:rsidR="007043CA" w:rsidRDefault="00A857E1" w:rsidP="00830A0C">
      <w:pPr>
        <w:spacing w:after="0" w:line="240" w:lineRule="auto"/>
        <w:jc w:val="both"/>
      </w:pPr>
      <w:r w:rsidRPr="00436456">
        <w:rPr>
          <w:rFonts w:ascii="Gill Sans Nova Light" w:hAnsi="Gill Sans Nova Light"/>
          <w:b/>
          <w:noProof/>
          <w:sz w:val="28"/>
          <w:szCs w:val="28"/>
        </w:rPr>
        <w:t xml:space="preserve">Thank you to </w:t>
      </w:r>
      <w:r w:rsidR="00132508">
        <w:rPr>
          <w:rFonts w:ascii="Gill Sans Nova Light" w:hAnsi="Gill Sans Nova Light"/>
          <w:b/>
          <w:noProof/>
          <w:sz w:val="28"/>
          <w:szCs w:val="28"/>
        </w:rPr>
        <w:t xml:space="preserve">Moira Coupar and her team in </w:t>
      </w:r>
      <w:r w:rsidR="00830A0C">
        <w:rPr>
          <w:rFonts w:ascii="Gill Sans Nova Light" w:hAnsi="Gill Sans Nova Light"/>
          <w:b/>
          <w:noProof/>
          <w:sz w:val="28"/>
          <w:szCs w:val="28"/>
        </w:rPr>
        <w:t>The City of Edinburgh’s Welfare Reform Team,</w:t>
      </w:r>
      <w:r w:rsidRPr="00436456">
        <w:rPr>
          <w:rFonts w:ascii="Gill Sans Nova Light" w:hAnsi="Gill Sans Nova Light"/>
          <w:b/>
          <w:noProof/>
          <w:sz w:val="28"/>
          <w:szCs w:val="28"/>
        </w:rPr>
        <w:t xml:space="preserve"> who </w:t>
      </w:r>
      <w:r w:rsidR="00C75326">
        <w:rPr>
          <w:rFonts w:ascii="Gill Sans Nova Light" w:hAnsi="Gill Sans Nova Light"/>
          <w:b/>
          <w:noProof/>
          <w:sz w:val="28"/>
          <w:szCs w:val="28"/>
        </w:rPr>
        <w:t xml:space="preserve">continue to </w:t>
      </w:r>
      <w:r w:rsidRPr="00436456">
        <w:rPr>
          <w:rFonts w:ascii="Gill Sans Nova Light" w:hAnsi="Gill Sans Nova Light"/>
          <w:b/>
          <w:noProof/>
          <w:sz w:val="28"/>
          <w:szCs w:val="28"/>
        </w:rPr>
        <w:t>support us in putting this guide together.</w:t>
      </w:r>
      <w:r w:rsidR="00E562AE" w:rsidRPr="00E562AE">
        <w:t xml:space="preserve"> </w:t>
      </w:r>
    </w:p>
    <w:p w14:paraId="7B512758" w14:textId="1BCBFFE7" w:rsidR="00C75326" w:rsidRDefault="008A5B7D" w:rsidP="00830A0C">
      <w:pPr>
        <w:spacing w:after="0" w:line="240" w:lineRule="auto"/>
        <w:jc w:val="both"/>
        <w:rPr>
          <w:rFonts w:ascii="Gill Sans Nova Light" w:hAnsi="Gill Sans Nova Light"/>
          <w:b/>
          <w:noProof/>
          <w:sz w:val="28"/>
          <w:szCs w:val="28"/>
        </w:rPr>
      </w:pPr>
      <w:r>
        <w:rPr>
          <w:rFonts w:ascii="Roboto" w:hAnsi="Roboto"/>
          <w:noProof/>
          <w:color w:val="2962FF"/>
          <w:lang w:val="en"/>
        </w:rPr>
        <w:drawing>
          <wp:anchor distT="0" distB="0" distL="114300" distR="114300" simplePos="0" relativeHeight="251662336" behindDoc="0" locked="0" layoutInCell="1" allowOverlap="1" wp14:anchorId="412B61B9" wp14:editId="1AC50234">
            <wp:simplePos x="0" y="0"/>
            <wp:positionH relativeFrom="margin">
              <wp:posOffset>2193281</wp:posOffset>
            </wp:positionH>
            <wp:positionV relativeFrom="paragraph">
              <wp:posOffset>206637</wp:posOffset>
            </wp:positionV>
            <wp:extent cx="1094105" cy="1094105"/>
            <wp:effectExtent l="0" t="0" r="0" b="0"/>
            <wp:wrapNone/>
            <wp:docPr id="6" name="Picture 6" descr="Vacancies with Child Poverty Action Group In Scotland – October 2020 –  Goodmoves">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acancies with Child Poverty Action Group In Scotland – October 2020 –  Goodmoves">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94105" cy="10941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F340FBB" w14:textId="7DF42F6A" w:rsidR="00830A0C" w:rsidRDefault="00830A0C" w:rsidP="008A5B7D">
      <w:pPr>
        <w:spacing w:after="0" w:line="240" w:lineRule="auto"/>
        <w:jc w:val="both"/>
        <w:rPr>
          <w:noProof/>
        </w:rPr>
      </w:pPr>
    </w:p>
    <w:p w14:paraId="5476376A" w14:textId="10150C7C" w:rsidR="00953D23" w:rsidRDefault="00953D23" w:rsidP="00830A0C">
      <w:pPr>
        <w:spacing w:after="0" w:line="240" w:lineRule="auto"/>
        <w:jc w:val="both"/>
        <w:rPr>
          <w:noProof/>
        </w:rPr>
      </w:pPr>
    </w:p>
    <w:p w14:paraId="13B943D8" w14:textId="7F012A42" w:rsidR="00E562AE" w:rsidRDefault="00E562AE" w:rsidP="00830A0C">
      <w:pPr>
        <w:spacing w:after="0" w:line="240" w:lineRule="auto"/>
        <w:jc w:val="both"/>
      </w:pPr>
    </w:p>
    <w:p w14:paraId="51D38500" w14:textId="77777777" w:rsidR="00E562AE" w:rsidRDefault="00E562AE" w:rsidP="00830A0C">
      <w:pPr>
        <w:spacing w:after="0" w:line="240" w:lineRule="auto"/>
        <w:jc w:val="both"/>
      </w:pPr>
    </w:p>
    <w:p w14:paraId="5608D566" w14:textId="75081326" w:rsidR="001B5618" w:rsidRPr="00953D23" w:rsidRDefault="001B5618" w:rsidP="00830A0C">
      <w:pPr>
        <w:spacing w:after="0" w:line="240" w:lineRule="auto"/>
        <w:jc w:val="both"/>
        <w:rPr>
          <w:noProof/>
        </w:rPr>
      </w:pPr>
      <w:hyperlink r:id="rId14" w:history="1">
        <w:r w:rsidRPr="004250AC">
          <w:rPr>
            <w:rStyle w:val="Hyperlink"/>
            <w:b/>
            <w:sz w:val="40"/>
            <w:szCs w:val="40"/>
          </w:rPr>
          <w:t>FREE SCHOOL MEALS</w:t>
        </w:r>
        <w:r w:rsidR="000E60A6" w:rsidRPr="004250AC">
          <w:rPr>
            <w:rStyle w:val="Hyperlink"/>
            <w:b/>
            <w:sz w:val="40"/>
            <w:szCs w:val="40"/>
          </w:rPr>
          <w:t xml:space="preserve"> IN EDINBURGH SCHOOLS</w:t>
        </w:r>
      </w:hyperlink>
    </w:p>
    <w:p w14:paraId="2BEF8026" w14:textId="08F35AA7" w:rsidR="001B5618" w:rsidRPr="001504B4" w:rsidRDefault="001B5618" w:rsidP="00830A0C">
      <w:pPr>
        <w:spacing w:after="0" w:line="240" w:lineRule="auto"/>
        <w:jc w:val="both"/>
        <w:rPr>
          <w:sz w:val="20"/>
          <w:szCs w:val="20"/>
        </w:rPr>
      </w:pPr>
      <w:r w:rsidRPr="001504B4">
        <w:rPr>
          <w:sz w:val="20"/>
          <w:szCs w:val="20"/>
        </w:rPr>
        <w:t xml:space="preserve">The current cost of a paid for </w:t>
      </w:r>
      <w:r w:rsidR="00F8581D">
        <w:rPr>
          <w:sz w:val="20"/>
          <w:szCs w:val="20"/>
        </w:rPr>
        <w:t>a meal deal</w:t>
      </w:r>
      <w:r w:rsidRPr="001504B4">
        <w:rPr>
          <w:sz w:val="20"/>
          <w:szCs w:val="20"/>
        </w:rPr>
        <w:t xml:space="preserve"> school lunch in an Edinburgh Primary School is £2.</w:t>
      </w:r>
      <w:r w:rsidR="00D76298">
        <w:rPr>
          <w:sz w:val="20"/>
          <w:szCs w:val="20"/>
        </w:rPr>
        <w:t>3</w:t>
      </w:r>
      <w:r w:rsidR="00CA6422">
        <w:rPr>
          <w:sz w:val="20"/>
          <w:szCs w:val="20"/>
        </w:rPr>
        <w:t>5</w:t>
      </w:r>
      <w:r w:rsidRPr="001504B4">
        <w:rPr>
          <w:sz w:val="20"/>
          <w:szCs w:val="20"/>
        </w:rPr>
        <w:t xml:space="preserve"> per day per child</w:t>
      </w:r>
      <w:r w:rsidR="00F8581D">
        <w:rPr>
          <w:sz w:val="20"/>
          <w:szCs w:val="20"/>
        </w:rPr>
        <w:t xml:space="preserve"> in Primary and £2.80 in Secondary School.</w:t>
      </w:r>
    </w:p>
    <w:p w14:paraId="1E140055" w14:textId="4313318B" w:rsidR="000E60A6" w:rsidRPr="001504B4" w:rsidRDefault="001B5618" w:rsidP="00830A0C">
      <w:pPr>
        <w:spacing w:after="0" w:line="240" w:lineRule="auto"/>
        <w:jc w:val="both"/>
        <w:rPr>
          <w:sz w:val="20"/>
          <w:szCs w:val="20"/>
        </w:rPr>
      </w:pPr>
      <w:r w:rsidRPr="001504B4">
        <w:rPr>
          <w:sz w:val="20"/>
          <w:szCs w:val="20"/>
        </w:rPr>
        <w:t>Currently, in Scotland, all children in P1 – P</w:t>
      </w:r>
      <w:r w:rsidR="003A5819">
        <w:rPr>
          <w:sz w:val="20"/>
          <w:szCs w:val="20"/>
        </w:rPr>
        <w:t>5</w:t>
      </w:r>
      <w:r w:rsidRPr="001504B4">
        <w:rPr>
          <w:sz w:val="20"/>
          <w:szCs w:val="20"/>
        </w:rPr>
        <w:t xml:space="preserve"> automatically qualify for a free school meal</w:t>
      </w:r>
      <w:r w:rsidR="008E06D1">
        <w:rPr>
          <w:sz w:val="20"/>
          <w:szCs w:val="20"/>
        </w:rPr>
        <w:t>,</w:t>
      </w:r>
      <w:r w:rsidRPr="001504B4">
        <w:rPr>
          <w:sz w:val="20"/>
          <w:szCs w:val="20"/>
        </w:rPr>
        <w:t xml:space="preserve"> so you don’t need to apply</w:t>
      </w:r>
      <w:r w:rsidR="000E60A6" w:rsidRPr="001504B4">
        <w:rPr>
          <w:sz w:val="20"/>
          <w:szCs w:val="20"/>
        </w:rPr>
        <w:t xml:space="preserve">. A successful application for free school meals in Edinburgh also qualifies you for </w:t>
      </w:r>
      <w:r w:rsidR="00D76298">
        <w:rPr>
          <w:sz w:val="20"/>
          <w:szCs w:val="20"/>
        </w:rPr>
        <w:t>free milk</w:t>
      </w:r>
      <w:r w:rsidR="00BD1A8C">
        <w:rPr>
          <w:sz w:val="20"/>
          <w:szCs w:val="20"/>
        </w:rPr>
        <w:t xml:space="preserve">, </w:t>
      </w:r>
      <w:r w:rsidR="000E60A6" w:rsidRPr="001504B4">
        <w:rPr>
          <w:sz w:val="20"/>
          <w:szCs w:val="20"/>
        </w:rPr>
        <w:t xml:space="preserve">a clothing grant </w:t>
      </w:r>
      <w:r w:rsidR="00BD1A8C">
        <w:rPr>
          <w:sz w:val="20"/>
          <w:szCs w:val="20"/>
        </w:rPr>
        <w:t>(£12</w:t>
      </w:r>
      <w:r w:rsidR="00F8581D">
        <w:rPr>
          <w:sz w:val="20"/>
          <w:szCs w:val="20"/>
        </w:rPr>
        <w:t>5</w:t>
      </w:r>
      <w:r w:rsidR="00BD1A8C">
        <w:rPr>
          <w:sz w:val="20"/>
          <w:szCs w:val="20"/>
        </w:rPr>
        <w:t xml:space="preserve"> for a Primary School child and £15</w:t>
      </w:r>
      <w:r w:rsidR="00F8581D">
        <w:rPr>
          <w:sz w:val="20"/>
          <w:szCs w:val="20"/>
        </w:rPr>
        <w:t>7</w:t>
      </w:r>
      <w:r w:rsidR="00BD1A8C">
        <w:rPr>
          <w:sz w:val="20"/>
          <w:szCs w:val="20"/>
        </w:rPr>
        <w:t>.00 for a child at Secondary School) and a school meal holiday payment</w:t>
      </w:r>
      <w:r w:rsidR="000E60A6" w:rsidRPr="001504B4">
        <w:rPr>
          <w:sz w:val="20"/>
          <w:szCs w:val="20"/>
        </w:rPr>
        <w:t xml:space="preserve">. </w:t>
      </w:r>
      <w:r w:rsidR="00BD1A8C">
        <w:rPr>
          <w:sz w:val="20"/>
          <w:szCs w:val="20"/>
        </w:rPr>
        <w:t xml:space="preserve">The holiday payment will be £2.50 per day </w:t>
      </w:r>
      <w:r w:rsidR="00F8581D">
        <w:rPr>
          <w:sz w:val="20"/>
          <w:szCs w:val="20"/>
        </w:rPr>
        <w:t xml:space="preserve">(excluding weekends) </w:t>
      </w:r>
      <w:r w:rsidR="00BD1A8C">
        <w:rPr>
          <w:sz w:val="20"/>
          <w:szCs w:val="20"/>
        </w:rPr>
        <w:t xml:space="preserve">for each child on free meals. </w:t>
      </w:r>
      <w:r w:rsidR="000E60A6" w:rsidRPr="001504B4">
        <w:rPr>
          <w:sz w:val="20"/>
          <w:szCs w:val="20"/>
        </w:rPr>
        <w:t>If you currently receive:</w:t>
      </w:r>
    </w:p>
    <w:p w14:paraId="005D7E25" w14:textId="2FE931D2" w:rsidR="00173911" w:rsidRPr="001504B4" w:rsidRDefault="00173911" w:rsidP="00830A0C">
      <w:pPr>
        <w:spacing w:after="0" w:line="240" w:lineRule="auto"/>
        <w:jc w:val="both"/>
        <w:rPr>
          <w:sz w:val="20"/>
          <w:szCs w:val="20"/>
        </w:rPr>
      </w:pPr>
      <w:hyperlink r:id="rId15" w:history="1">
        <w:r w:rsidRPr="001504B4">
          <w:rPr>
            <w:rStyle w:val="Hyperlink"/>
            <w:sz w:val="20"/>
            <w:szCs w:val="20"/>
          </w:rPr>
          <w:t>UNIVERSAL CREDIT</w:t>
        </w:r>
      </w:hyperlink>
    </w:p>
    <w:p w14:paraId="1DBD0CF0" w14:textId="5CFF2CD1" w:rsidR="00173911" w:rsidRPr="001504B4" w:rsidRDefault="00173911" w:rsidP="00830A0C">
      <w:pPr>
        <w:spacing w:after="0" w:line="240" w:lineRule="auto"/>
        <w:jc w:val="both"/>
        <w:rPr>
          <w:sz w:val="20"/>
          <w:szCs w:val="20"/>
        </w:rPr>
      </w:pPr>
      <w:hyperlink r:id="rId16" w:history="1">
        <w:r w:rsidRPr="001504B4">
          <w:rPr>
            <w:rStyle w:val="Hyperlink"/>
            <w:sz w:val="20"/>
            <w:szCs w:val="20"/>
          </w:rPr>
          <w:t>CHILD TAX CREDIT</w:t>
        </w:r>
      </w:hyperlink>
    </w:p>
    <w:p w14:paraId="78A60F34" w14:textId="3EC50DFF" w:rsidR="00173911" w:rsidRPr="001504B4" w:rsidRDefault="00173911" w:rsidP="00830A0C">
      <w:pPr>
        <w:spacing w:after="0" w:line="240" w:lineRule="auto"/>
        <w:jc w:val="both"/>
        <w:rPr>
          <w:sz w:val="20"/>
          <w:szCs w:val="20"/>
        </w:rPr>
      </w:pPr>
      <w:hyperlink r:id="rId17" w:history="1">
        <w:r w:rsidRPr="001504B4">
          <w:rPr>
            <w:rStyle w:val="Hyperlink"/>
            <w:sz w:val="20"/>
            <w:szCs w:val="20"/>
          </w:rPr>
          <w:t>WORKING TAX CREDIT</w:t>
        </w:r>
      </w:hyperlink>
    </w:p>
    <w:p w14:paraId="15A23913" w14:textId="77777777" w:rsidR="00173911" w:rsidRPr="001504B4" w:rsidRDefault="00173911" w:rsidP="00830A0C">
      <w:pPr>
        <w:spacing w:after="0" w:line="240" w:lineRule="auto"/>
        <w:jc w:val="both"/>
        <w:rPr>
          <w:sz w:val="20"/>
          <w:szCs w:val="20"/>
        </w:rPr>
      </w:pPr>
      <w:hyperlink r:id="rId18" w:history="1">
        <w:r w:rsidRPr="001504B4">
          <w:rPr>
            <w:rStyle w:val="Hyperlink"/>
            <w:sz w:val="20"/>
            <w:szCs w:val="20"/>
          </w:rPr>
          <w:t>SUPPORT FROM PART VI – IMMIGRATION &amp; ASYLUM ACT 1999</w:t>
        </w:r>
      </w:hyperlink>
    </w:p>
    <w:p w14:paraId="0B74590F" w14:textId="77777777" w:rsidR="00173911" w:rsidRPr="001504B4" w:rsidRDefault="00173911" w:rsidP="00830A0C">
      <w:pPr>
        <w:spacing w:after="0" w:line="240" w:lineRule="auto"/>
        <w:jc w:val="both"/>
        <w:rPr>
          <w:sz w:val="20"/>
          <w:szCs w:val="20"/>
        </w:rPr>
      </w:pPr>
      <w:hyperlink r:id="rId19" w:history="1">
        <w:r w:rsidRPr="001504B4">
          <w:rPr>
            <w:rStyle w:val="Hyperlink"/>
            <w:sz w:val="20"/>
            <w:szCs w:val="20"/>
          </w:rPr>
          <w:t>INCOME SUPPORT</w:t>
        </w:r>
      </w:hyperlink>
    </w:p>
    <w:p w14:paraId="09894F0C" w14:textId="77777777" w:rsidR="00173911" w:rsidRPr="001504B4" w:rsidRDefault="00173911" w:rsidP="00830A0C">
      <w:pPr>
        <w:spacing w:after="0" w:line="240" w:lineRule="auto"/>
        <w:jc w:val="both"/>
        <w:rPr>
          <w:sz w:val="20"/>
          <w:szCs w:val="20"/>
        </w:rPr>
      </w:pPr>
      <w:hyperlink r:id="rId20" w:history="1">
        <w:r w:rsidRPr="001504B4">
          <w:rPr>
            <w:rStyle w:val="Hyperlink"/>
            <w:sz w:val="20"/>
            <w:szCs w:val="20"/>
          </w:rPr>
          <w:t>INCOME BASED JOB SEEKER’S ALLOWANCE</w:t>
        </w:r>
      </w:hyperlink>
    </w:p>
    <w:p w14:paraId="73AA347B" w14:textId="77777777" w:rsidR="00173911" w:rsidRPr="001504B4" w:rsidRDefault="00173911" w:rsidP="00830A0C">
      <w:pPr>
        <w:spacing w:after="0" w:line="240" w:lineRule="auto"/>
        <w:jc w:val="both"/>
        <w:rPr>
          <w:sz w:val="20"/>
          <w:szCs w:val="20"/>
        </w:rPr>
      </w:pPr>
      <w:hyperlink r:id="rId21" w:history="1">
        <w:r w:rsidRPr="001504B4">
          <w:rPr>
            <w:rStyle w:val="Hyperlink"/>
            <w:sz w:val="20"/>
            <w:szCs w:val="20"/>
          </w:rPr>
          <w:t>INCOME RELATED EMPLOYMENT AND SUPPORT ALLOWANCE</w:t>
        </w:r>
      </w:hyperlink>
    </w:p>
    <w:p w14:paraId="63AC4A91" w14:textId="77777777" w:rsidR="00173911" w:rsidRPr="001504B4" w:rsidRDefault="00173911" w:rsidP="00830A0C">
      <w:pPr>
        <w:spacing w:after="0" w:line="240" w:lineRule="auto"/>
        <w:jc w:val="both"/>
        <w:rPr>
          <w:sz w:val="20"/>
          <w:szCs w:val="20"/>
        </w:rPr>
      </w:pPr>
      <w:hyperlink r:id="rId22" w:history="1">
        <w:r w:rsidRPr="001504B4">
          <w:rPr>
            <w:rStyle w:val="Hyperlink"/>
            <w:sz w:val="20"/>
            <w:szCs w:val="20"/>
          </w:rPr>
          <w:t>HOUSING BENEFIT</w:t>
        </w:r>
      </w:hyperlink>
    </w:p>
    <w:p w14:paraId="63B58E7D" w14:textId="77777777" w:rsidR="00173911" w:rsidRPr="001504B4" w:rsidRDefault="00173911" w:rsidP="00830A0C">
      <w:pPr>
        <w:spacing w:after="0" w:line="240" w:lineRule="auto"/>
        <w:jc w:val="both"/>
        <w:rPr>
          <w:sz w:val="20"/>
          <w:szCs w:val="20"/>
        </w:rPr>
      </w:pPr>
      <w:hyperlink r:id="rId23" w:history="1">
        <w:r w:rsidRPr="001504B4">
          <w:rPr>
            <w:rStyle w:val="Hyperlink"/>
            <w:sz w:val="20"/>
            <w:szCs w:val="20"/>
          </w:rPr>
          <w:t>PENSION CREDIT</w:t>
        </w:r>
      </w:hyperlink>
    </w:p>
    <w:p w14:paraId="704E6B86" w14:textId="77777777" w:rsidR="00173911" w:rsidRDefault="00173911" w:rsidP="00830A0C">
      <w:pPr>
        <w:spacing w:after="0" w:line="240" w:lineRule="auto"/>
        <w:jc w:val="both"/>
      </w:pPr>
    </w:p>
    <w:p w14:paraId="2884FA57" w14:textId="09089AFB" w:rsidR="00C75326" w:rsidRPr="00C75326" w:rsidRDefault="00C75326" w:rsidP="00830A0C">
      <w:pPr>
        <w:spacing w:after="0" w:line="240" w:lineRule="auto"/>
        <w:jc w:val="both"/>
        <w:rPr>
          <w:b/>
          <w:bCs/>
          <w:sz w:val="40"/>
          <w:szCs w:val="40"/>
        </w:rPr>
      </w:pPr>
      <w:hyperlink r:id="rId24" w:history="1">
        <w:r w:rsidRPr="00C75326">
          <w:rPr>
            <w:rStyle w:val="Hyperlink"/>
            <w:b/>
            <w:bCs/>
            <w:sz w:val="40"/>
            <w:szCs w:val="40"/>
          </w:rPr>
          <w:t>FREE SCHOOL MEALS FOR P6 &amp; P7 PUPILS</w:t>
        </w:r>
      </w:hyperlink>
    </w:p>
    <w:p w14:paraId="06FCE4EE" w14:textId="4B6EB2EE" w:rsidR="00C75326" w:rsidRPr="00C75326" w:rsidRDefault="00C75326" w:rsidP="00C75326">
      <w:pPr>
        <w:spacing w:after="0" w:line="240" w:lineRule="auto"/>
        <w:jc w:val="both"/>
        <w:rPr>
          <w:sz w:val="20"/>
          <w:szCs w:val="20"/>
        </w:rPr>
      </w:pPr>
      <w:r w:rsidRPr="00C75326">
        <w:rPr>
          <w:sz w:val="20"/>
          <w:szCs w:val="20"/>
        </w:rPr>
        <w:t>From 17</w:t>
      </w:r>
      <w:r w:rsidRPr="00385874">
        <w:rPr>
          <w:sz w:val="20"/>
          <w:szCs w:val="20"/>
          <w:vertAlign w:val="superscript"/>
        </w:rPr>
        <w:t>th</w:t>
      </w:r>
      <w:r w:rsidRPr="00C75326">
        <w:rPr>
          <w:sz w:val="20"/>
          <w:szCs w:val="20"/>
        </w:rPr>
        <w:t xml:space="preserve"> February 2025 if you don’t </w:t>
      </w:r>
      <w:hyperlink r:id="rId25" w:tooltip="http://www.mygov.scot/school-meals" w:history="1">
        <w:r w:rsidRPr="00C75326">
          <w:rPr>
            <w:rStyle w:val="Hyperlink"/>
            <w:sz w:val="20"/>
            <w:szCs w:val="20"/>
          </w:rPr>
          <w:t>meet the conditions for school grants</w:t>
        </w:r>
      </w:hyperlink>
      <w:r w:rsidRPr="00C75326">
        <w:rPr>
          <w:sz w:val="20"/>
          <w:szCs w:val="20"/>
        </w:rPr>
        <w:t xml:space="preserve">, but you get the </w:t>
      </w:r>
      <w:hyperlink r:id="rId26" w:tooltip="https://www.mygov.scot/scottish-child-payment" w:history="1">
        <w:r w:rsidRPr="00C75326">
          <w:rPr>
            <w:rStyle w:val="Hyperlink"/>
            <w:sz w:val="20"/>
            <w:szCs w:val="20"/>
          </w:rPr>
          <w:t>Scottish Child Payment</w:t>
        </w:r>
      </w:hyperlink>
      <w:r w:rsidRPr="00C75326">
        <w:rPr>
          <w:sz w:val="20"/>
          <w:szCs w:val="20"/>
        </w:rPr>
        <w:t xml:space="preserve">, you can apply for free school meals for children in </w:t>
      </w:r>
      <w:r w:rsidRPr="00385874">
        <w:rPr>
          <w:sz w:val="20"/>
          <w:szCs w:val="20"/>
        </w:rPr>
        <w:t>P6 &amp; P7.</w:t>
      </w:r>
    </w:p>
    <w:p w14:paraId="767F1557" w14:textId="7E94A513" w:rsidR="00C75326" w:rsidRPr="00C75326" w:rsidRDefault="00C75326" w:rsidP="00C75326">
      <w:pPr>
        <w:spacing w:after="0" w:line="240" w:lineRule="auto"/>
        <w:jc w:val="both"/>
        <w:rPr>
          <w:sz w:val="20"/>
          <w:szCs w:val="20"/>
        </w:rPr>
      </w:pPr>
      <w:r w:rsidRPr="00C75326">
        <w:rPr>
          <w:sz w:val="20"/>
          <w:szCs w:val="20"/>
        </w:rPr>
        <w:t xml:space="preserve"> You’ll need to provide proof that you get the Scottish Child Payment for the children you apply for. If you’ve lost your award letter, call Social Security Scotland free on 0800 182 2222 to ask </w:t>
      </w:r>
      <w:r w:rsidRPr="00385874">
        <w:rPr>
          <w:sz w:val="20"/>
          <w:szCs w:val="20"/>
        </w:rPr>
        <w:t xml:space="preserve">them </w:t>
      </w:r>
      <w:r w:rsidRPr="00C75326">
        <w:rPr>
          <w:sz w:val="20"/>
          <w:szCs w:val="20"/>
        </w:rPr>
        <w:t>for a copy.</w:t>
      </w:r>
    </w:p>
    <w:p w14:paraId="55B5F62C" w14:textId="278DC636" w:rsidR="00C75326" w:rsidRPr="00C75326" w:rsidRDefault="00C75326" w:rsidP="00C75326">
      <w:pPr>
        <w:spacing w:after="0" w:line="240" w:lineRule="auto"/>
        <w:jc w:val="both"/>
        <w:rPr>
          <w:sz w:val="20"/>
          <w:szCs w:val="20"/>
        </w:rPr>
      </w:pPr>
      <w:r w:rsidRPr="00C75326">
        <w:rPr>
          <w:sz w:val="20"/>
          <w:szCs w:val="20"/>
        </w:rPr>
        <w:t>Free school meals will start on 17</w:t>
      </w:r>
      <w:r w:rsidRPr="00385874">
        <w:rPr>
          <w:sz w:val="20"/>
          <w:szCs w:val="20"/>
        </w:rPr>
        <w:t>th</w:t>
      </w:r>
      <w:r w:rsidRPr="00C75326">
        <w:rPr>
          <w:sz w:val="20"/>
          <w:szCs w:val="20"/>
        </w:rPr>
        <w:t xml:space="preserve"> February 2025. Awards will be valid until your child leaves </w:t>
      </w:r>
      <w:r w:rsidRPr="00385874">
        <w:rPr>
          <w:sz w:val="20"/>
          <w:szCs w:val="20"/>
        </w:rPr>
        <w:t>P</w:t>
      </w:r>
      <w:r w:rsidRPr="00C75326">
        <w:rPr>
          <w:sz w:val="20"/>
          <w:szCs w:val="20"/>
        </w:rPr>
        <w:t xml:space="preserve">rimary </w:t>
      </w:r>
      <w:r w:rsidRPr="00385874">
        <w:rPr>
          <w:sz w:val="20"/>
          <w:szCs w:val="20"/>
        </w:rPr>
        <w:t>S</w:t>
      </w:r>
      <w:r w:rsidRPr="00C75326">
        <w:rPr>
          <w:sz w:val="20"/>
          <w:szCs w:val="20"/>
        </w:rPr>
        <w:t>chool. This means</w:t>
      </w:r>
    </w:p>
    <w:p w14:paraId="40B1E0FB" w14:textId="77777777" w:rsidR="00C75326" w:rsidRPr="00C75326" w:rsidRDefault="00C75326" w:rsidP="00C75326">
      <w:pPr>
        <w:numPr>
          <w:ilvl w:val="0"/>
          <w:numId w:val="23"/>
        </w:numPr>
        <w:spacing w:after="0" w:line="240" w:lineRule="auto"/>
        <w:jc w:val="both"/>
        <w:rPr>
          <w:sz w:val="20"/>
          <w:szCs w:val="20"/>
        </w:rPr>
      </w:pPr>
      <w:r w:rsidRPr="00C75326">
        <w:rPr>
          <w:sz w:val="20"/>
          <w:szCs w:val="20"/>
        </w:rPr>
        <w:t>P7 children will get free school meals until July 2025</w:t>
      </w:r>
    </w:p>
    <w:p w14:paraId="0310E5B6" w14:textId="77777777" w:rsidR="00C75326" w:rsidRPr="00C75326" w:rsidRDefault="00C75326" w:rsidP="00C75326">
      <w:pPr>
        <w:numPr>
          <w:ilvl w:val="0"/>
          <w:numId w:val="23"/>
        </w:numPr>
        <w:spacing w:after="0" w:line="240" w:lineRule="auto"/>
        <w:jc w:val="both"/>
        <w:rPr>
          <w:sz w:val="20"/>
          <w:szCs w:val="20"/>
        </w:rPr>
      </w:pPr>
      <w:r w:rsidRPr="00C75326">
        <w:rPr>
          <w:sz w:val="20"/>
          <w:szCs w:val="20"/>
        </w:rPr>
        <w:t>P6 children will get free school meals until July 2026.</w:t>
      </w:r>
    </w:p>
    <w:p w14:paraId="71EEA137" w14:textId="3483694C" w:rsidR="00C75326" w:rsidRPr="00C75326" w:rsidRDefault="00C75326" w:rsidP="00C75326">
      <w:pPr>
        <w:spacing w:after="0" w:line="240" w:lineRule="auto"/>
        <w:jc w:val="both"/>
        <w:rPr>
          <w:sz w:val="20"/>
          <w:szCs w:val="20"/>
        </w:rPr>
      </w:pPr>
      <w:r w:rsidRPr="00C75326">
        <w:rPr>
          <w:sz w:val="20"/>
          <w:szCs w:val="20"/>
        </w:rPr>
        <w:t> </w:t>
      </w:r>
      <w:r w:rsidRPr="00385874">
        <w:rPr>
          <w:sz w:val="20"/>
          <w:szCs w:val="20"/>
        </w:rPr>
        <w:t>Any</w:t>
      </w:r>
      <w:r w:rsidRPr="00C75326">
        <w:rPr>
          <w:sz w:val="20"/>
          <w:szCs w:val="20"/>
        </w:rPr>
        <w:t xml:space="preserve"> award will end earlier if you stop getting the Scottish Child Payment.</w:t>
      </w:r>
      <w:r w:rsidRPr="00385874">
        <w:rPr>
          <w:sz w:val="20"/>
          <w:szCs w:val="20"/>
        </w:rPr>
        <w:t xml:space="preserve"> </w:t>
      </w:r>
      <w:r w:rsidRPr="00C75326">
        <w:rPr>
          <w:sz w:val="20"/>
          <w:szCs w:val="20"/>
        </w:rPr>
        <w:t>You will not receive school holiday payments, free milk or a school clothing grant</w:t>
      </w:r>
      <w:r w:rsidRPr="00385874">
        <w:rPr>
          <w:sz w:val="20"/>
          <w:szCs w:val="20"/>
        </w:rPr>
        <w:t xml:space="preserve"> as part of this</w:t>
      </w:r>
      <w:r w:rsidRPr="00C75326">
        <w:rPr>
          <w:sz w:val="20"/>
          <w:szCs w:val="20"/>
        </w:rPr>
        <w:t>.</w:t>
      </w:r>
    </w:p>
    <w:p w14:paraId="55B71F11" w14:textId="77777777" w:rsidR="00C75326" w:rsidRDefault="00C75326" w:rsidP="00830A0C">
      <w:pPr>
        <w:spacing w:after="0" w:line="240" w:lineRule="auto"/>
        <w:jc w:val="both"/>
      </w:pPr>
    </w:p>
    <w:p w14:paraId="0B7FED11" w14:textId="77777777" w:rsidR="00173911" w:rsidRPr="00B95604" w:rsidRDefault="00173911" w:rsidP="00830A0C">
      <w:pPr>
        <w:spacing w:after="0" w:line="240" w:lineRule="auto"/>
        <w:jc w:val="both"/>
        <w:rPr>
          <w:b/>
          <w:sz w:val="40"/>
          <w:szCs w:val="40"/>
        </w:rPr>
      </w:pPr>
      <w:hyperlink r:id="rId27" w:history="1">
        <w:r w:rsidRPr="00B95604">
          <w:rPr>
            <w:rStyle w:val="Hyperlink"/>
            <w:b/>
            <w:sz w:val="40"/>
            <w:szCs w:val="40"/>
          </w:rPr>
          <w:t>SOUTH EDINBURGH FOOD BANK</w:t>
        </w:r>
      </w:hyperlink>
    </w:p>
    <w:p w14:paraId="45B6628B" w14:textId="77777777" w:rsidR="00173911" w:rsidRPr="001504B4" w:rsidRDefault="00173911" w:rsidP="00830A0C">
      <w:pPr>
        <w:spacing w:after="0" w:line="240" w:lineRule="auto"/>
        <w:jc w:val="both"/>
        <w:rPr>
          <w:sz w:val="20"/>
          <w:szCs w:val="20"/>
        </w:rPr>
      </w:pPr>
      <w:r w:rsidRPr="001504B4">
        <w:rPr>
          <w:sz w:val="20"/>
          <w:szCs w:val="20"/>
        </w:rPr>
        <w:t xml:space="preserve">The South Edinburgh Foodbank based </w:t>
      </w:r>
      <w:r w:rsidR="0036484B" w:rsidRPr="001504B4">
        <w:rPr>
          <w:sz w:val="20"/>
          <w:szCs w:val="20"/>
        </w:rPr>
        <w:t xml:space="preserve">locally </w:t>
      </w:r>
      <w:r w:rsidRPr="001504B4">
        <w:rPr>
          <w:sz w:val="20"/>
          <w:szCs w:val="20"/>
        </w:rPr>
        <w:t xml:space="preserve">in </w:t>
      </w:r>
      <w:proofErr w:type="spellStart"/>
      <w:r w:rsidR="005D7F34">
        <w:rPr>
          <w:sz w:val="20"/>
          <w:szCs w:val="20"/>
        </w:rPr>
        <w:t>Blythswood</w:t>
      </w:r>
      <w:proofErr w:type="spellEnd"/>
      <w:r w:rsidR="005D7F34">
        <w:rPr>
          <w:sz w:val="20"/>
          <w:szCs w:val="20"/>
        </w:rPr>
        <w:t xml:space="preserve"> Care, 47 </w:t>
      </w:r>
      <w:proofErr w:type="spellStart"/>
      <w:r w:rsidRPr="001504B4">
        <w:rPr>
          <w:sz w:val="20"/>
          <w:szCs w:val="20"/>
        </w:rPr>
        <w:t>Southhouse</w:t>
      </w:r>
      <w:proofErr w:type="spellEnd"/>
      <w:r w:rsidR="005D7F34">
        <w:rPr>
          <w:sz w:val="20"/>
          <w:szCs w:val="20"/>
        </w:rPr>
        <w:t xml:space="preserve"> Broadway</w:t>
      </w:r>
      <w:r w:rsidRPr="001504B4">
        <w:rPr>
          <w:sz w:val="20"/>
          <w:szCs w:val="20"/>
        </w:rPr>
        <w:t xml:space="preserve">, </w:t>
      </w:r>
      <w:r w:rsidR="0036484B" w:rsidRPr="001504B4">
        <w:rPr>
          <w:sz w:val="20"/>
          <w:szCs w:val="20"/>
        </w:rPr>
        <w:t xml:space="preserve">it </w:t>
      </w:r>
      <w:r w:rsidRPr="001504B4">
        <w:rPr>
          <w:sz w:val="20"/>
          <w:szCs w:val="20"/>
        </w:rPr>
        <w:t xml:space="preserve">provides food and assistance for </w:t>
      </w:r>
      <w:r w:rsidR="00B95604" w:rsidRPr="001504B4">
        <w:rPr>
          <w:sz w:val="20"/>
          <w:szCs w:val="20"/>
        </w:rPr>
        <w:t>families</w:t>
      </w:r>
      <w:r w:rsidRPr="001504B4">
        <w:rPr>
          <w:sz w:val="20"/>
          <w:szCs w:val="20"/>
        </w:rPr>
        <w:t xml:space="preserve"> in need in the South of Edinburgh.</w:t>
      </w:r>
    </w:p>
    <w:p w14:paraId="00EF3F46" w14:textId="72D54D12" w:rsidR="00B95604" w:rsidRPr="001504B4" w:rsidRDefault="00B95604" w:rsidP="00830A0C">
      <w:pPr>
        <w:spacing w:after="0" w:line="240" w:lineRule="auto"/>
        <w:jc w:val="both"/>
        <w:rPr>
          <w:rFonts w:ascii="Source Sans Pro" w:hAnsi="Source Sans Pro"/>
          <w:color w:val="000000"/>
          <w:sz w:val="20"/>
          <w:szCs w:val="20"/>
        </w:rPr>
      </w:pPr>
      <w:r w:rsidRPr="001504B4">
        <w:rPr>
          <w:sz w:val="20"/>
          <w:szCs w:val="20"/>
        </w:rPr>
        <w:t xml:space="preserve">call 0131 664 9353 or email </w:t>
      </w:r>
      <w:hyperlink r:id="rId28" w:history="1">
        <w:r w:rsidRPr="001504B4">
          <w:rPr>
            <w:rStyle w:val="Hyperlink"/>
            <w:rFonts w:cstheme="minorHAnsi"/>
            <w:sz w:val="20"/>
            <w:szCs w:val="20"/>
            <w:bdr w:val="none" w:sz="0" w:space="0" w:color="auto" w:frame="1"/>
          </w:rPr>
          <w:t>edinburghfoodbank@blythswood.org</w:t>
        </w:r>
      </w:hyperlink>
      <w:r w:rsidRPr="001504B4">
        <w:rPr>
          <w:rFonts w:ascii="Source Sans Pro" w:hAnsi="Source Sans Pro"/>
          <w:color w:val="000000"/>
          <w:sz w:val="20"/>
          <w:szCs w:val="20"/>
        </w:rPr>
        <w:t xml:space="preserve"> </w:t>
      </w:r>
    </w:p>
    <w:p w14:paraId="755B0C8F" w14:textId="77777777" w:rsidR="00B95604" w:rsidRDefault="00B95604" w:rsidP="00830A0C">
      <w:pPr>
        <w:spacing w:after="0" w:line="240" w:lineRule="auto"/>
        <w:jc w:val="both"/>
      </w:pPr>
    </w:p>
    <w:p w14:paraId="40FDC9A1" w14:textId="77777777" w:rsidR="00B95604" w:rsidRPr="001A5489" w:rsidRDefault="00B95604" w:rsidP="00830A0C">
      <w:pPr>
        <w:spacing w:after="0" w:line="240" w:lineRule="auto"/>
        <w:jc w:val="both"/>
        <w:rPr>
          <w:b/>
          <w:sz w:val="40"/>
          <w:szCs w:val="40"/>
        </w:rPr>
      </w:pPr>
      <w:hyperlink r:id="rId29" w:history="1">
        <w:r w:rsidRPr="001A5489">
          <w:rPr>
            <w:rStyle w:val="Hyperlink"/>
            <w:b/>
            <w:sz w:val="40"/>
            <w:szCs w:val="40"/>
          </w:rPr>
          <w:t>THE EDINBURGH POLICE FUND FOR CHILDREN</w:t>
        </w:r>
      </w:hyperlink>
    </w:p>
    <w:p w14:paraId="632CF848" w14:textId="7BFA9F13" w:rsidR="001A5489" w:rsidRPr="001504B4" w:rsidRDefault="00B95604" w:rsidP="00830A0C">
      <w:pPr>
        <w:spacing w:after="0" w:line="240" w:lineRule="auto"/>
        <w:jc w:val="both"/>
        <w:rPr>
          <w:sz w:val="20"/>
          <w:szCs w:val="20"/>
        </w:rPr>
      </w:pPr>
      <w:r w:rsidRPr="001504B4">
        <w:rPr>
          <w:sz w:val="20"/>
          <w:szCs w:val="20"/>
        </w:rPr>
        <w:t xml:space="preserve">This fund </w:t>
      </w:r>
      <w:r w:rsidR="001A5489" w:rsidRPr="001504B4">
        <w:rPr>
          <w:sz w:val="20"/>
          <w:szCs w:val="20"/>
        </w:rPr>
        <w:t xml:space="preserve">provides grants for clothing and footwear to children in Edinburgh who </w:t>
      </w:r>
      <w:proofErr w:type="gramStart"/>
      <w:r w:rsidR="001A5489" w:rsidRPr="001504B4">
        <w:rPr>
          <w:sz w:val="20"/>
          <w:szCs w:val="20"/>
        </w:rPr>
        <w:t>are in need of</w:t>
      </w:r>
      <w:proofErr w:type="gramEnd"/>
      <w:r w:rsidR="001A5489" w:rsidRPr="001504B4">
        <w:rPr>
          <w:sz w:val="20"/>
          <w:szCs w:val="20"/>
        </w:rPr>
        <w:t xml:space="preserve"> assistance. A family who is resident in Edinburgh and meet the criteria, receive a grant or voucher from the fund to use against clothing or footwear. </w:t>
      </w:r>
    </w:p>
    <w:p w14:paraId="4F3DD758" w14:textId="58B59FB3" w:rsidR="001A5489" w:rsidRPr="001504B4" w:rsidRDefault="001A5489" w:rsidP="00830A0C">
      <w:pPr>
        <w:spacing w:after="0" w:line="240" w:lineRule="auto"/>
        <w:jc w:val="both"/>
        <w:rPr>
          <w:sz w:val="20"/>
          <w:szCs w:val="20"/>
        </w:rPr>
      </w:pPr>
      <w:r w:rsidRPr="001504B4">
        <w:rPr>
          <w:sz w:val="20"/>
          <w:szCs w:val="20"/>
        </w:rPr>
        <w:t>The grant can also be applied for through Social Work, support worker, health visitor or community nurses.</w:t>
      </w:r>
    </w:p>
    <w:p w14:paraId="127B281C" w14:textId="77777777" w:rsidR="001A5489" w:rsidRPr="001504B4" w:rsidRDefault="001A5489" w:rsidP="00830A0C">
      <w:pPr>
        <w:spacing w:after="0" w:line="240" w:lineRule="auto"/>
        <w:jc w:val="both"/>
        <w:rPr>
          <w:sz w:val="20"/>
          <w:szCs w:val="20"/>
        </w:rPr>
      </w:pPr>
      <w:r w:rsidRPr="001504B4">
        <w:rPr>
          <w:sz w:val="20"/>
          <w:szCs w:val="20"/>
        </w:rPr>
        <w:t>Ask in school if you feel you will meet the criteria for a grant / voucher.</w:t>
      </w:r>
    </w:p>
    <w:p w14:paraId="19BE652F" w14:textId="77777777" w:rsidR="001A5489" w:rsidRDefault="001A5489" w:rsidP="00830A0C">
      <w:pPr>
        <w:spacing w:after="0" w:line="240" w:lineRule="auto"/>
        <w:jc w:val="both"/>
      </w:pPr>
    </w:p>
    <w:p w14:paraId="383C7997" w14:textId="7CDE6579" w:rsidR="002164D1" w:rsidRPr="002164D1" w:rsidRDefault="002164D1" w:rsidP="00830A0C">
      <w:pPr>
        <w:spacing w:after="0" w:line="240" w:lineRule="auto"/>
        <w:jc w:val="both"/>
        <w:rPr>
          <w:b/>
          <w:sz w:val="40"/>
          <w:szCs w:val="40"/>
        </w:rPr>
      </w:pPr>
      <w:hyperlink r:id="rId30" w:history="1">
        <w:r w:rsidRPr="002164D1">
          <w:rPr>
            <w:rStyle w:val="Hyperlink"/>
            <w:b/>
            <w:sz w:val="40"/>
            <w:szCs w:val="40"/>
          </w:rPr>
          <w:t>EDINBURGH SCHOOL BANK FOR UNIFORMS</w:t>
        </w:r>
      </w:hyperlink>
    </w:p>
    <w:p w14:paraId="77B417E8" w14:textId="77777777" w:rsidR="00385874" w:rsidRDefault="002164D1" w:rsidP="00830A0C">
      <w:pPr>
        <w:spacing w:after="0" w:line="240" w:lineRule="auto"/>
        <w:jc w:val="both"/>
      </w:pPr>
      <w:r w:rsidRPr="001504B4">
        <w:rPr>
          <w:rFonts w:cstheme="minorHAnsi"/>
          <w:sz w:val="20"/>
          <w:szCs w:val="20"/>
        </w:rPr>
        <w:t xml:space="preserve">The Edinburgh School Uniform Bank </w:t>
      </w:r>
      <w:r w:rsidRPr="001504B4">
        <w:rPr>
          <w:rFonts w:cstheme="minorHAnsi"/>
          <w:color w:val="181818"/>
          <w:sz w:val="20"/>
          <w:szCs w:val="20"/>
        </w:rPr>
        <w:t xml:space="preserve">distribute bespoke packs of new school uniform to hundreds of Edinburgh families each year, as well as supplying </w:t>
      </w:r>
      <w:r w:rsidR="00791C97" w:rsidRPr="001504B4">
        <w:rPr>
          <w:rFonts w:cstheme="minorHAnsi"/>
          <w:color w:val="181818"/>
          <w:sz w:val="20"/>
          <w:szCs w:val="20"/>
        </w:rPr>
        <w:t>nearly new</w:t>
      </w:r>
      <w:r w:rsidRPr="001504B4">
        <w:rPr>
          <w:rFonts w:cstheme="minorHAnsi"/>
          <w:color w:val="181818"/>
          <w:sz w:val="20"/>
          <w:szCs w:val="20"/>
        </w:rPr>
        <w:t xml:space="preserve"> uniform to schools and community groups. Click on the link above for more information or you can email </w:t>
      </w:r>
      <w:hyperlink r:id="rId31" w:history="1">
        <w:r w:rsidRPr="001504B4">
          <w:rPr>
            <w:rStyle w:val="Hyperlink"/>
            <w:rFonts w:cstheme="minorHAnsi"/>
            <w:color w:val="002060"/>
            <w:sz w:val="20"/>
            <w:szCs w:val="20"/>
            <w:lang w:val="en-US"/>
          </w:rPr>
          <w:t>info.esub@gmail.com</w:t>
        </w:r>
      </w:hyperlink>
    </w:p>
    <w:p w14:paraId="57D62187" w14:textId="77777777" w:rsidR="0062233B" w:rsidRDefault="0062233B" w:rsidP="00830A0C">
      <w:pPr>
        <w:spacing w:after="0" w:line="240" w:lineRule="auto"/>
        <w:jc w:val="both"/>
      </w:pPr>
    </w:p>
    <w:p w14:paraId="6DAA8C86" w14:textId="52606A2D" w:rsidR="004424F7" w:rsidRPr="00385874" w:rsidRDefault="002F1158" w:rsidP="00830A0C">
      <w:pPr>
        <w:spacing w:after="0" w:line="240" w:lineRule="auto"/>
        <w:jc w:val="both"/>
        <w:rPr>
          <w:rFonts w:cstheme="minorHAnsi"/>
          <w:color w:val="002060"/>
          <w:sz w:val="20"/>
          <w:szCs w:val="20"/>
          <w:lang w:val="en-US"/>
        </w:rPr>
      </w:pPr>
      <w:hyperlink r:id="rId32" w:history="1">
        <w:r w:rsidRPr="002F1158">
          <w:rPr>
            <w:rStyle w:val="Hyperlink"/>
            <w:rFonts w:cstheme="minorHAnsi"/>
            <w:b/>
            <w:sz w:val="40"/>
            <w:szCs w:val="40"/>
          </w:rPr>
          <w:t>ADULT DISABILTY PAYMENT</w:t>
        </w:r>
      </w:hyperlink>
    </w:p>
    <w:p w14:paraId="04D664FD" w14:textId="77777777" w:rsidR="00830A0C" w:rsidRDefault="002F1158" w:rsidP="00830A0C">
      <w:pPr>
        <w:shd w:val="clear" w:color="auto" w:fill="FFFFFF"/>
        <w:spacing w:after="0" w:line="240" w:lineRule="auto"/>
        <w:jc w:val="both"/>
        <w:rPr>
          <w:rFonts w:eastAsia="Times New Roman" w:cstheme="minorHAnsi"/>
          <w:color w:val="333333"/>
          <w:sz w:val="20"/>
          <w:szCs w:val="20"/>
          <w:lang w:eastAsia="en-GB"/>
        </w:rPr>
      </w:pPr>
      <w:hyperlink r:id="rId33" w:history="1">
        <w:r w:rsidRPr="002F1158">
          <w:rPr>
            <w:rStyle w:val="Hyperlink"/>
            <w:rFonts w:eastAsia="Times New Roman" w:cstheme="minorHAnsi"/>
            <w:sz w:val="20"/>
            <w:szCs w:val="20"/>
            <w:lang w:eastAsia="en-GB"/>
          </w:rPr>
          <w:t>Adult Disability Payment</w:t>
        </w:r>
      </w:hyperlink>
      <w:r w:rsidRPr="002F1158">
        <w:rPr>
          <w:rFonts w:eastAsia="Times New Roman" w:cstheme="minorHAnsi"/>
          <w:color w:val="333333"/>
          <w:sz w:val="20"/>
          <w:szCs w:val="20"/>
          <w:lang w:eastAsia="en-GB"/>
        </w:rPr>
        <w:t xml:space="preserve"> is extra money to help you if you have a disability or long-term health condition that affects your everyday life.</w:t>
      </w:r>
      <w:r>
        <w:rPr>
          <w:rFonts w:eastAsia="Times New Roman" w:cstheme="minorHAnsi"/>
          <w:color w:val="333333"/>
          <w:sz w:val="20"/>
          <w:szCs w:val="20"/>
          <w:lang w:eastAsia="en-GB"/>
        </w:rPr>
        <w:t xml:space="preserve"> </w:t>
      </w:r>
      <w:r w:rsidRPr="002F1158">
        <w:rPr>
          <w:rFonts w:eastAsia="Times New Roman" w:cstheme="minorHAnsi"/>
          <w:color w:val="333333"/>
          <w:sz w:val="20"/>
          <w:szCs w:val="20"/>
          <w:lang w:eastAsia="en-GB"/>
        </w:rPr>
        <w:t>Adult Disability Payment is made up of 2 parts:</w:t>
      </w:r>
    </w:p>
    <w:p w14:paraId="0F515804" w14:textId="77777777" w:rsidR="00830A0C" w:rsidRPr="00830A0C" w:rsidRDefault="00D20938" w:rsidP="00830A0C">
      <w:pPr>
        <w:pStyle w:val="ListParagraph"/>
        <w:numPr>
          <w:ilvl w:val="0"/>
          <w:numId w:val="19"/>
        </w:numPr>
        <w:shd w:val="clear" w:color="auto" w:fill="FFFFFF"/>
        <w:spacing w:after="0" w:line="240" w:lineRule="auto"/>
        <w:jc w:val="both"/>
        <w:rPr>
          <w:rFonts w:eastAsia="Times New Roman" w:cstheme="minorHAnsi"/>
          <w:color w:val="333333"/>
          <w:sz w:val="20"/>
          <w:szCs w:val="20"/>
          <w:lang w:eastAsia="en-GB"/>
        </w:rPr>
      </w:pPr>
      <w:r w:rsidRPr="00830A0C">
        <w:rPr>
          <w:rFonts w:eastAsia="Times New Roman" w:cstheme="minorHAnsi"/>
          <w:color w:val="333333"/>
          <w:sz w:val="20"/>
          <w:szCs w:val="20"/>
          <w:lang w:eastAsia="en-GB"/>
        </w:rPr>
        <w:t>D</w:t>
      </w:r>
      <w:r w:rsidR="002F1158" w:rsidRPr="00830A0C">
        <w:rPr>
          <w:rFonts w:eastAsia="Times New Roman" w:cstheme="minorHAnsi"/>
          <w:color w:val="333333"/>
          <w:sz w:val="20"/>
          <w:szCs w:val="20"/>
          <w:lang w:eastAsia="en-GB"/>
        </w:rPr>
        <w:t>aily living</w:t>
      </w:r>
    </w:p>
    <w:p w14:paraId="1CEBCDF1" w14:textId="50DB7CD8" w:rsidR="002F1158" w:rsidRPr="00830A0C" w:rsidRDefault="00D20938" w:rsidP="00830A0C">
      <w:pPr>
        <w:pStyle w:val="ListParagraph"/>
        <w:numPr>
          <w:ilvl w:val="0"/>
          <w:numId w:val="19"/>
        </w:numPr>
        <w:shd w:val="clear" w:color="auto" w:fill="FFFFFF"/>
        <w:spacing w:after="0" w:line="240" w:lineRule="auto"/>
        <w:jc w:val="both"/>
        <w:rPr>
          <w:rFonts w:eastAsia="Times New Roman" w:cstheme="minorHAnsi"/>
          <w:color w:val="333333"/>
          <w:sz w:val="20"/>
          <w:szCs w:val="20"/>
          <w:lang w:eastAsia="en-GB"/>
        </w:rPr>
      </w:pPr>
      <w:r w:rsidRPr="00830A0C">
        <w:rPr>
          <w:rFonts w:eastAsia="Times New Roman" w:cstheme="minorHAnsi"/>
          <w:color w:val="333333"/>
          <w:sz w:val="20"/>
          <w:szCs w:val="20"/>
          <w:lang w:eastAsia="en-GB"/>
        </w:rPr>
        <w:t>M</w:t>
      </w:r>
      <w:r w:rsidR="002F1158" w:rsidRPr="00830A0C">
        <w:rPr>
          <w:rFonts w:eastAsia="Times New Roman" w:cstheme="minorHAnsi"/>
          <w:color w:val="333333"/>
          <w:sz w:val="20"/>
          <w:szCs w:val="20"/>
          <w:lang w:eastAsia="en-GB"/>
        </w:rPr>
        <w:t>obility</w:t>
      </w:r>
    </w:p>
    <w:p w14:paraId="1D486168" w14:textId="77777777" w:rsidR="002F1158" w:rsidRPr="002F1158" w:rsidRDefault="002F1158" w:rsidP="00830A0C">
      <w:pPr>
        <w:shd w:val="clear" w:color="auto" w:fill="FFFFFF"/>
        <w:spacing w:after="0" w:line="240" w:lineRule="auto"/>
        <w:jc w:val="both"/>
        <w:rPr>
          <w:rFonts w:eastAsia="Times New Roman" w:cstheme="minorHAnsi"/>
          <w:color w:val="333333"/>
          <w:sz w:val="20"/>
          <w:szCs w:val="20"/>
          <w:lang w:eastAsia="en-GB"/>
        </w:rPr>
      </w:pPr>
      <w:r w:rsidRPr="002F1158">
        <w:rPr>
          <w:rFonts w:eastAsia="Times New Roman" w:cstheme="minorHAnsi"/>
          <w:color w:val="333333"/>
          <w:sz w:val="20"/>
          <w:szCs w:val="20"/>
          <w:lang w:eastAsia="en-GB"/>
        </w:rPr>
        <w:t>You may qualify for one or both parts.</w:t>
      </w:r>
    </w:p>
    <w:p w14:paraId="7647E541" w14:textId="6CC76793" w:rsidR="002F1158" w:rsidRPr="002F1158" w:rsidRDefault="002F1158" w:rsidP="00830A0C">
      <w:pPr>
        <w:shd w:val="clear" w:color="auto" w:fill="FFFFFF"/>
        <w:spacing w:after="0" w:line="240" w:lineRule="auto"/>
        <w:jc w:val="both"/>
        <w:rPr>
          <w:rFonts w:eastAsia="Times New Roman" w:cstheme="minorHAnsi"/>
          <w:color w:val="333333"/>
          <w:sz w:val="20"/>
          <w:szCs w:val="20"/>
          <w:lang w:eastAsia="en-GB"/>
        </w:rPr>
      </w:pPr>
      <w:r w:rsidRPr="002F1158">
        <w:rPr>
          <w:rFonts w:eastAsia="Times New Roman" w:cstheme="minorHAnsi"/>
          <w:color w:val="333333"/>
          <w:sz w:val="20"/>
          <w:szCs w:val="20"/>
          <w:lang w:eastAsia="en-GB"/>
        </w:rPr>
        <w:t>The amount you get depends on how your condition affects your ability to do everyday activities and get around.</w:t>
      </w:r>
      <w:r>
        <w:rPr>
          <w:rFonts w:eastAsia="Times New Roman" w:cstheme="minorHAnsi"/>
          <w:color w:val="333333"/>
          <w:sz w:val="20"/>
          <w:szCs w:val="20"/>
          <w:lang w:eastAsia="en-GB"/>
        </w:rPr>
        <w:t xml:space="preserve"> </w:t>
      </w:r>
      <w:r w:rsidRPr="002F1158">
        <w:rPr>
          <w:rFonts w:eastAsia="Times New Roman" w:cstheme="minorHAnsi"/>
          <w:color w:val="333333"/>
          <w:sz w:val="20"/>
          <w:szCs w:val="20"/>
          <w:lang w:eastAsia="en-GB"/>
        </w:rPr>
        <w:t xml:space="preserve">It does not matter if you're working or not. Your income and savings are not </w:t>
      </w:r>
      <w:proofErr w:type="gramStart"/>
      <w:r w:rsidRPr="002F1158">
        <w:rPr>
          <w:rFonts w:eastAsia="Times New Roman" w:cstheme="minorHAnsi"/>
          <w:color w:val="333333"/>
          <w:sz w:val="20"/>
          <w:szCs w:val="20"/>
          <w:lang w:eastAsia="en-GB"/>
        </w:rPr>
        <w:t>taken into account</w:t>
      </w:r>
      <w:proofErr w:type="gramEnd"/>
      <w:r w:rsidRPr="002F1158">
        <w:rPr>
          <w:rFonts w:eastAsia="Times New Roman" w:cstheme="minorHAnsi"/>
          <w:color w:val="333333"/>
          <w:sz w:val="20"/>
          <w:szCs w:val="20"/>
          <w:lang w:eastAsia="en-GB"/>
        </w:rPr>
        <w:t>.</w:t>
      </w:r>
    </w:p>
    <w:p w14:paraId="77613997" w14:textId="77777777" w:rsidR="00C75326" w:rsidRDefault="00C75326" w:rsidP="00830A0C">
      <w:pPr>
        <w:spacing w:after="0" w:line="240" w:lineRule="auto"/>
        <w:jc w:val="both"/>
        <w:rPr>
          <w:rFonts w:cstheme="minorHAnsi"/>
          <w:b/>
          <w:sz w:val="40"/>
          <w:szCs w:val="40"/>
          <w:u w:val="single"/>
        </w:rPr>
      </w:pPr>
    </w:p>
    <w:p w14:paraId="58B3734A" w14:textId="2744042F" w:rsidR="002B0829" w:rsidRPr="001B5618" w:rsidRDefault="002B0829" w:rsidP="00830A0C">
      <w:pPr>
        <w:spacing w:after="0" w:line="240" w:lineRule="auto"/>
        <w:jc w:val="both"/>
        <w:rPr>
          <w:b/>
          <w:sz w:val="40"/>
          <w:szCs w:val="40"/>
        </w:rPr>
      </w:pPr>
      <w:hyperlink r:id="rId34" w:history="1">
        <w:r w:rsidRPr="001B5618">
          <w:rPr>
            <w:rStyle w:val="Hyperlink"/>
            <w:b/>
            <w:sz w:val="40"/>
            <w:szCs w:val="40"/>
          </w:rPr>
          <w:t>BEST START GRANT</w:t>
        </w:r>
      </w:hyperlink>
      <w:r w:rsidR="003A5819">
        <w:rPr>
          <w:rStyle w:val="Hyperlink"/>
          <w:b/>
          <w:sz w:val="40"/>
          <w:szCs w:val="40"/>
        </w:rPr>
        <w:t xml:space="preserve"> AND FUNDS</w:t>
      </w:r>
    </w:p>
    <w:p w14:paraId="4FD66EE3" w14:textId="77777777" w:rsidR="00830A0C" w:rsidRDefault="003A5819" w:rsidP="00830A0C">
      <w:pPr>
        <w:pStyle w:val="NormalWeb"/>
        <w:shd w:val="clear" w:color="auto" w:fill="FFFFFF"/>
        <w:spacing w:before="0" w:beforeAutospacing="0" w:after="0" w:afterAutospacing="0"/>
        <w:jc w:val="both"/>
        <w:rPr>
          <w:rFonts w:asciiTheme="minorHAnsi" w:hAnsiTheme="minorHAnsi" w:cstheme="minorHAnsi"/>
          <w:color w:val="333333"/>
          <w:sz w:val="20"/>
          <w:szCs w:val="20"/>
        </w:rPr>
      </w:pPr>
      <w:hyperlink r:id="rId35" w:history="1">
        <w:r w:rsidRPr="003A5819">
          <w:rPr>
            <w:rStyle w:val="Hyperlink"/>
            <w:rFonts w:asciiTheme="minorHAnsi" w:hAnsiTheme="minorHAnsi" w:cstheme="minorHAnsi"/>
            <w:sz w:val="20"/>
            <w:szCs w:val="20"/>
          </w:rPr>
          <w:t>Best Start Grant and Best Start Foods</w:t>
        </w:r>
      </w:hyperlink>
      <w:r w:rsidRPr="003A5819">
        <w:rPr>
          <w:rFonts w:asciiTheme="minorHAnsi" w:hAnsiTheme="minorHAnsi" w:cstheme="minorHAnsi"/>
          <w:color w:val="333333"/>
          <w:sz w:val="20"/>
          <w:szCs w:val="20"/>
        </w:rPr>
        <w:t xml:space="preserve"> are payments that help towards the costs of being pregnant or looking after a child. They’re part of the 5 family payments you may be able to get from Social Security Scotland, along with </w:t>
      </w:r>
      <w:hyperlink r:id="rId36" w:history="1">
        <w:r w:rsidRPr="003A5819">
          <w:rPr>
            <w:rStyle w:val="Hyperlink"/>
            <w:rFonts w:asciiTheme="minorHAnsi" w:hAnsiTheme="minorHAnsi" w:cstheme="minorHAnsi"/>
            <w:color w:val="0065BD"/>
            <w:sz w:val="20"/>
            <w:szCs w:val="20"/>
          </w:rPr>
          <w:t>Scottish Child Payment</w:t>
        </w:r>
      </w:hyperlink>
      <w:r w:rsidRPr="003A5819">
        <w:rPr>
          <w:rFonts w:asciiTheme="minorHAnsi" w:hAnsiTheme="minorHAnsi" w:cstheme="minorHAnsi"/>
          <w:color w:val="333333"/>
          <w:sz w:val="20"/>
          <w:szCs w:val="20"/>
        </w:rPr>
        <w:t>.</w:t>
      </w:r>
      <w:r>
        <w:rPr>
          <w:rFonts w:asciiTheme="minorHAnsi" w:hAnsiTheme="minorHAnsi" w:cstheme="minorHAnsi"/>
          <w:color w:val="333333"/>
          <w:sz w:val="20"/>
          <w:szCs w:val="20"/>
        </w:rPr>
        <w:t xml:space="preserve"> </w:t>
      </w:r>
      <w:r w:rsidRPr="003A5819">
        <w:rPr>
          <w:rFonts w:asciiTheme="minorHAnsi" w:hAnsiTheme="minorHAnsi" w:cstheme="minorHAnsi"/>
          <w:color w:val="333333"/>
          <w:sz w:val="20"/>
          <w:szCs w:val="20"/>
        </w:rPr>
        <w:t>Best Start Grant is made up of 3 one-off payments:</w:t>
      </w:r>
    </w:p>
    <w:p w14:paraId="0C098BE9" w14:textId="77777777" w:rsidR="00830A0C" w:rsidRPr="00830A0C" w:rsidRDefault="003A5819" w:rsidP="00830A0C">
      <w:pPr>
        <w:pStyle w:val="NormalWeb"/>
        <w:numPr>
          <w:ilvl w:val="0"/>
          <w:numId w:val="20"/>
        </w:numPr>
        <w:shd w:val="clear" w:color="auto" w:fill="FFFFFF"/>
        <w:spacing w:before="0" w:beforeAutospacing="0" w:after="0" w:afterAutospacing="0"/>
        <w:jc w:val="both"/>
        <w:rPr>
          <w:rFonts w:asciiTheme="minorHAnsi" w:hAnsiTheme="minorHAnsi" w:cstheme="minorHAnsi"/>
          <w:color w:val="333333"/>
          <w:sz w:val="20"/>
          <w:szCs w:val="20"/>
        </w:rPr>
      </w:pPr>
      <w:r w:rsidRPr="00830A0C">
        <w:rPr>
          <w:rFonts w:asciiTheme="minorHAnsi" w:hAnsiTheme="minorHAnsi" w:cstheme="minorHAnsi"/>
          <w:color w:val="333333"/>
          <w:sz w:val="20"/>
          <w:szCs w:val="20"/>
        </w:rPr>
        <w:t>Pregnancy and Baby Payment</w:t>
      </w:r>
    </w:p>
    <w:p w14:paraId="1D634B19" w14:textId="77777777" w:rsidR="00830A0C" w:rsidRPr="00830A0C" w:rsidRDefault="003A5819" w:rsidP="00830A0C">
      <w:pPr>
        <w:pStyle w:val="NormalWeb"/>
        <w:numPr>
          <w:ilvl w:val="0"/>
          <w:numId w:val="20"/>
        </w:numPr>
        <w:shd w:val="clear" w:color="auto" w:fill="FFFFFF"/>
        <w:spacing w:before="0" w:beforeAutospacing="0" w:after="0" w:afterAutospacing="0"/>
        <w:jc w:val="both"/>
        <w:rPr>
          <w:rFonts w:asciiTheme="minorHAnsi" w:hAnsiTheme="minorHAnsi" w:cstheme="minorHAnsi"/>
          <w:color w:val="333333"/>
          <w:sz w:val="20"/>
          <w:szCs w:val="20"/>
        </w:rPr>
      </w:pPr>
      <w:r w:rsidRPr="00830A0C">
        <w:rPr>
          <w:rFonts w:asciiTheme="minorHAnsi" w:hAnsiTheme="minorHAnsi" w:cstheme="minorHAnsi"/>
          <w:color w:val="333333"/>
          <w:sz w:val="20"/>
          <w:szCs w:val="20"/>
        </w:rPr>
        <w:t>Early Learning Payment</w:t>
      </w:r>
    </w:p>
    <w:p w14:paraId="2FA29439" w14:textId="6C83F538" w:rsidR="003A5819" w:rsidRPr="00830A0C" w:rsidRDefault="003A5819" w:rsidP="00830A0C">
      <w:pPr>
        <w:pStyle w:val="NormalWeb"/>
        <w:numPr>
          <w:ilvl w:val="0"/>
          <w:numId w:val="20"/>
        </w:numPr>
        <w:shd w:val="clear" w:color="auto" w:fill="FFFFFF"/>
        <w:spacing w:before="0" w:beforeAutospacing="0" w:after="0" w:afterAutospacing="0"/>
        <w:jc w:val="both"/>
        <w:rPr>
          <w:rFonts w:asciiTheme="minorHAnsi" w:hAnsiTheme="minorHAnsi" w:cstheme="minorHAnsi"/>
          <w:color w:val="333333"/>
          <w:sz w:val="20"/>
          <w:szCs w:val="20"/>
        </w:rPr>
      </w:pPr>
      <w:r w:rsidRPr="00830A0C">
        <w:rPr>
          <w:rFonts w:asciiTheme="minorHAnsi" w:hAnsiTheme="minorHAnsi" w:cstheme="minorHAnsi"/>
          <w:color w:val="333333"/>
          <w:sz w:val="20"/>
          <w:szCs w:val="20"/>
        </w:rPr>
        <w:t>School Age Payment</w:t>
      </w:r>
    </w:p>
    <w:p w14:paraId="0B1D2A93" w14:textId="77777777" w:rsidR="003A5819" w:rsidRPr="003A5819" w:rsidRDefault="003A5819" w:rsidP="00830A0C">
      <w:pPr>
        <w:pStyle w:val="NormalWeb"/>
        <w:shd w:val="clear" w:color="auto" w:fill="FFFFFF"/>
        <w:spacing w:before="0" w:beforeAutospacing="0" w:after="240" w:afterAutospacing="0"/>
        <w:jc w:val="both"/>
        <w:rPr>
          <w:rFonts w:asciiTheme="minorHAnsi" w:hAnsiTheme="minorHAnsi" w:cstheme="minorHAnsi"/>
          <w:color w:val="333333"/>
          <w:sz w:val="20"/>
          <w:szCs w:val="20"/>
        </w:rPr>
      </w:pPr>
      <w:r w:rsidRPr="003A5819">
        <w:rPr>
          <w:rFonts w:asciiTheme="minorHAnsi" w:hAnsiTheme="minorHAnsi" w:cstheme="minorHAnsi"/>
          <w:color w:val="333333"/>
          <w:sz w:val="20"/>
          <w:szCs w:val="20"/>
        </w:rPr>
        <w:t>Best Start Foods is a prepaid card that can be used in shops or online to buy healthy foods like milk or fruit.</w:t>
      </w:r>
    </w:p>
    <w:p w14:paraId="335609CA" w14:textId="77777777" w:rsidR="002B0829" w:rsidRPr="001504B4" w:rsidRDefault="002B0829" w:rsidP="00830A0C">
      <w:pPr>
        <w:spacing w:after="0" w:line="240" w:lineRule="auto"/>
        <w:jc w:val="both"/>
        <w:rPr>
          <w:sz w:val="20"/>
          <w:szCs w:val="20"/>
        </w:rPr>
      </w:pPr>
      <w:r w:rsidRPr="001504B4">
        <w:rPr>
          <w:sz w:val="20"/>
          <w:szCs w:val="20"/>
        </w:rPr>
        <w:t>You can claim if you or your partner are entitled to:</w:t>
      </w:r>
    </w:p>
    <w:p w14:paraId="06C24774" w14:textId="77777777" w:rsidR="002B0829" w:rsidRPr="001504B4" w:rsidRDefault="002B0829" w:rsidP="00830A0C">
      <w:pPr>
        <w:spacing w:after="0" w:line="240" w:lineRule="auto"/>
        <w:jc w:val="both"/>
        <w:rPr>
          <w:sz w:val="20"/>
          <w:szCs w:val="20"/>
        </w:rPr>
      </w:pPr>
      <w:hyperlink r:id="rId37" w:history="1">
        <w:r w:rsidRPr="001504B4">
          <w:rPr>
            <w:rStyle w:val="Hyperlink"/>
            <w:sz w:val="20"/>
            <w:szCs w:val="20"/>
          </w:rPr>
          <w:t>UNIVERSAL CREDIT</w:t>
        </w:r>
      </w:hyperlink>
      <w:r w:rsidRPr="001504B4">
        <w:rPr>
          <w:sz w:val="20"/>
          <w:szCs w:val="20"/>
        </w:rPr>
        <w:t xml:space="preserve"> – You must have been getting UC in the monthly assessment period in which you apply, or the one before that.</w:t>
      </w:r>
    </w:p>
    <w:p w14:paraId="663BE20A" w14:textId="77777777" w:rsidR="002B0829" w:rsidRPr="001504B4" w:rsidRDefault="002B0829" w:rsidP="00830A0C">
      <w:pPr>
        <w:spacing w:after="0" w:line="240" w:lineRule="auto"/>
        <w:jc w:val="both"/>
        <w:rPr>
          <w:sz w:val="20"/>
          <w:szCs w:val="20"/>
        </w:rPr>
      </w:pPr>
      <w:hyperlink r:id="rId38" w:history="1">
        <w:r w:rsidRPr="001504B4">
          <w:rPr>
            <w:rStyle w:val="Hyperlink"/>
            <w:sz w:val="20"/>
            <w:szCs w:val="20"/>
          </w:rPr>
          <w:t>CHILD TAX CREDIT</w:t>
        </w:r>
      </w:hyperlink>
      <w:r w:rsidRPr="001504B4">
        <w:rPr>
          <w:sz w:val="20"/>
          <w:szCs w:val="20"/>
        </w:rPr>
        <w:t xml:space="preserve"> OR </w:t>
      </w:r>
      <w:hyperlink r:id="rId39" w:history="1">
        <w:r w:rsidRPr="001504B4">
          <w:rPr>
            <w:rStyle w:val="Hyperlink"/>
            <w:sz w:val="20"/>
            <w:szCs w:val="20"/>
          </w:rPr>
          <w:t>WORKING TAX CREDIT</w:t>
        </w:r>
      </w:hyperlink>
    </w:p>
    <w:p w14:paraId="225B7C9D" w14:textId="77777777" w:rsidR="002B0829" w:rsidRPr="001504B4" w:rsidRDefault="002B0829" w:rsidP="00830A0C">
      <w:pPr>
        <w:spacing w:after="0" w:line="240" w:lineRule="auto"/>
        <w:jc w:val="both"/>
        <w:rPr>
          <w:sz w:val="20"/>
          <w:szCs w:val="20"/>
        </w:rPr>
      </w:pPr>
      <w:hyperlink r:id="rId40" w:history="1">
        <w:r w:rsidRPr="001504B4">
          <w:rPr>
            <w:rStyle w:val="Hyperlink"/>
            <w:sz w:val="20"/>
            <w:szCs w:val="20"/>
          </w:rPr>
          <w:t>INCOME SUPPORT</w:t>
        </w:r>
      </w:hyperlink>
    </w:p>
    <w:p w14:paraId="2AC86ADA" w14:textId="77777777" w:rsidR="002B0829" w:rsidRPr="001504B4" w:rsidRDefault="002B0829" w:rsidP="00830A0C">
      <w:pPr>
        <w:spacing w:after="0" w:line="240" w:lineRule="auto"/>
        <w:jc w:val="both"/>
        <w:rPr>
          <w:sz w:val="20"/>
          <w:szCs w:val="20"/>
        </w:rPr>
      </w:pPr>
      <w:hyperlink r:id="rId41" w:history="1">
        <w:r w:rsidRPr="001504B4">
          <w:rPr>
            <w:rStyle w:val="Hyperlink"/>
            <w:sz w:val="20"/>
            <w:szCs w:val="20"/>
          </w:rPr>
          <w:t>INCOME BASED JOB SEEKER’S ALLOWANCE</w:t>
        </w:r>
      </w:hyperlink>
    </w:p>
    <w:p w14:paraId="65B80289" w14:textId="77777777" w:rsidR="002B0829" w:rsidRPr="001504B4" w:rsidRDefault="002B0829" w:rsidP="00830A0C">
      <w:pPr>
        <w:spacing w:after="0" w:line="240" w:lineRule="auto"/>
        <w:jc w:val="both"/>
        <w:rPr>
          <w:sz w:val="20"/>
          <w:szCs w:val="20"/>
        </w:rPr>
      </w:pPr>
      <w:hyperlink r:id="rId42" w:history="1">
        <w:r w:rsidRPr="001504B4">
          <w:rPr>
            <w:rStyle w:val="Hyperlink"/>
            <w:sz w:val="20"/>
            <w:szCs w:val="20"/>
          </w:rPr>
          <w:t>INCOME RELATED EMPLOYMENT AND SUPPORT ALLOWANCE</w:t>
        </w:r>
      </w:hyperlink>
    </w:p>
    <w:p w14:paraId="5F463DB3" w14:textId="77777777" w:rsidR="002B0829" w:rsidRPr="001504B4" w:rsidRDefault="002B0829" w:rsidP="00830A0C">
      <w:pPr>
        <w:spacing w:after="0" w:line="240" w:lineRule="auto"/>
        <w:jc w:val="both"/>
        <w:rPr>
          <w:sz w:val="20"/>
          <w:szCs w:val="20"/>
        </w:rPr>
      </w:pPr>
      <w:hyperlink r:id="rId43" w:history="1">
        <w:r w:rsidRPr="001504B4">
          <w:rPr>
            <w:rStyle w:val="Hyperlink"/>
            <w:sz w:val="20"/>
            <w:szCs w:val="20"/>
          </w:rPr>
          <w:t>HOUSING BENEFIT</w:t>
        </w:r>
      </w:hyperlink>
    </w:p>
    <w:p w14:paraId="24B9E681" w14:textId="77777777" w:rsidR="002B0829" w:rsidRPr="001504B4" w:rsidRDefault="002B0829" w:rsidP="00830A0C">
      <w:pPr>
        <w:spacing w:after="0" w:line="240" w:lineRule="auto"/>
        <w:jc w:val="both"/>
        <w:rPr>
          <w:sz w:val="20"/>
          <w:szCs w:val="20"/>
        </w:rPr>
      </w:pPr>
      <w:hyperlink r:id="rId44" w:history="1">
        <w:r w:rsidRPr="001504B4">
          <w:rPr>
            <w:rStyle w:val="Hyperlink"/>
            <w:sz w:val="20"/>
            <w:szCs w:val="20"/>
          </w:rPr>
          <w:t>PENSION CREDIT</w:t>
        </w:r>
      </w:hyperlink>
    </w:p>
    <w:p w14:paraId="1B52FEDC" w14:textId="31C07472" w:rsidR="002B0829" w:rsidRDefault="002B0829" w:rsidP="00830A0C">
      <w:pPr>
        <w:spacing w:after="0" w:line="240" w:lineRule="auto"/>
        <w:jc w:val="both"/>
        <w:rPr>
          <w:sz w:val="20"/>
          <w:szCs w:val="20"/>
        </w:rPr>
      </w:pPr>
      <w:r w:rsidRPr="001504B4">
        <w:rPr>
          <w:sz w:val="20"/>
          <w:szCs w:val="20"/>
        </w:rPr>
        <w:t>You can also still apply if you are under 18 or you are 18 or 19 and a dependent on someone else’s claim because you are still at college. If you have recently become responsible for a child, like a kinship carer, you may also qualify for a payment. Click on any of the links above to apply or call 0800 182 2222.</w:t>
      </w:r>
    </w:p>
    <w:p w14:paraId="3F400E15" w14:textId="77777777" w:rsidR="003A5819" w:rsidRPr="003A5819" w:rsidRDefault="003A5819" w:rsidP="00830A0C">
      <w:pPr>
        <w:spacing w:after="0" w:line="240" w:lineRule="auto"/>
        <w:jc w:val="both"/>
        <w:rPr>
          <w:sz w:val="20"/>
          <w:szCs w:val="20"/>
        </w:rPr>
      </w:pPr>
    </w:p>
    <w:p w14:paraId="5A0800C2" w14:textId="1A76F214" w:rsidR="002B0829" w:rsidRPr="00CA6422" w:rsidRDefault="00CA6422" w:rsidP="00830A0C">
      <w:pPr>
        <w:spacing w:after="0" w:line="240" w:lineRule="auto"/>
        <w:jc w:val="both"/>
        <w:rPr>
          <w:rStyle w:val="Hyperlink"/>
          <w:b/>
          <w:sz w:val="40"/>
          <w:szCs w:val="40"/>
        </w:rPr>
      </w:pPr>
      <w:r>
        <w:rPr>
          <w:b/>
          <w:sz w:val="40"/>
          <w:szCs w:val="40"/>
        </w:rPr>
        <w:fldChar w:fldCharType="begin"/>
      </w:r>
      <w:r>
        <w:rPr>
          <w:b/>
          <w:sz w:val="40"/>
          <w:szCs w:val="40"/>
        </w:rPr>
        <w:instrText>HYPERLINK "https://www.mygov.scot/child-disability-payment/how-to-apply"</w:instrText>
      </w:r>
      <w:r>
        <w:rPr>
          <w:b/>
          <w:sz w:val="40"/>
          <w:szCs w:val="40"/>
        </w:rPr>
      </w:r>
      <w:r>
        <w:rPr>
          <w:b/>
          <w:sz w:val="40"/>
          <w:szCs w:val="40"/>
        </w:rPr>
        <w:fldChar w:fldCharType="separate"/>
      </w:r>
      <w:r w:rsidR="002B0829" w:rsidRPr="00CA6422">
        <w:rPr>
          <w:rStyle w:val="Hyperlink"/>
          <w:b/>
          <w:sz w:val="40"/>
          <w:szCs w:val="40"/>
        </w:rPr>
        <w:t>CHILD DISABILITY PAYMENT</w:t>
      </w:r>
    </w:p>
    <w:p w14:paraId="4AC62F8C" w14:textId="740C126D" w:rsidR="002B0829" w:rsidRPr="003A5819" w:rsidRDefault="00CA6422" w:rsidP="00830A0C">
      <w:pPr>
        <w:pStyle w:val="NormalWeb"/>
        <w:spacing w:before="0" w:beforeAutospacing="0" w:after="0" w:afterAutospacing="0"/>
        <w:jc w:val="both"/>
        <w:rPr>
          <w:rFonts w:asciiTheme="minorHAnsi" w:hAnsiTheme="minorHAnsi" w:cstheme="minorHAnsi"/>
          <w:color w:val="333333"/>
          <w:sz w:val="20"/>
          <w:szCs w:val="20"/>
        </w:rPr>
      </w:pPr>
      <w:r>
        <w:rPr>
          <w:rFonts w:asciiTheme="minorHAnsi" w:eastAsiaTheme="minorHAnsi" w:hAnsiTheme="minorHAnsi" w:cstheme="minorBidi"/>
          <w:b/>
          <w:sz w:val="40"/>
          <w:szCs w:val="40"/>
          <w:lang w:eastAsia="en-US"/>
        </w:rPr>
        <w:fldChar w:fldCharType="end"/>
      </w:r>
      <w:r w:rsidR="002B0829" w:rsidRPr="003A5819">
        <w:rPr>
          <w:rFonts w:asciiTheme="minorHAnsi" w:hAnsiTheme="minorHAnsi" w:cstheme="minorHAnsi"/>
          <w:color w:val="333333"/>
          <w:sz w:val="20"/>
          <w:szCs w:val="20"/>
        </w:rPr>
        <w:t>This benefit is for children and young people aged between three months and 18 years who have</w:t>
      </w:r>
      <w:r w:rsidR="003A5819" w:rsidRPr="003A5819">
        <w:rPr>
          <w:rFonts w:asciiTheme="minorHAnsi" w:hAnsiTheme="minorHAnsi" w:cstheme="minorHAnsi"/>
          <w:color w:val="333333"/>
          <w:sz w:val="20"/>
          <w:szCs w:val="20"/>
        </w:rPr>
        <w:t xml:space="preserve"> </w:t>
      </w:r>
      <w:r w:rsidR="002B0829" w:rsidRPr="003A5819">
        <w:rPr>
          <w:rFonts w:asciiTheme="minorHAnsi" w:hAnsiTheme="minorHAnsi" w:cstheme="minorHAnsi"/>
          <w:color w:val="333333"/>
          <w:sz w:val="20"/>
          <w:szCs w:val="20"/>
        </w:rPr>
        <w:t>lived with a disability for at least three months and who can expect to continue to have this disability for at least six months.</w:t>
      </w:r>
    </w:p>
    <w:p w14:paraId="301ADC2A" w14:textId="77777777" w:rsidR="002B0829" w:rsidRPr="001504B4" w:rsidRDefault="002B0829" w:rsidP="00830A0C">
      <w:pPr>
        <w:spacing w:after="0" w:line="240" w:lineRule="auto"/>
        <w:jc w:val="both"/>
        <w:rPr>
          <w:rFonts w:cstheme="minorHAnsi"/>
          <w:color w:val="333333"/>
          <w:sz w:val="20"/>
          <w:szCs w:val="20"/>
        </w:rPr>
      </w:pPr>
    </w:p>
    <w:p w14:paraId="117CF141" w14:textId="0BB691DE" w:rsidR="002B0829" w:rsidRPr="00E562AE" w:rsidRDefault="002B0829" w:rsidP="00830A0C">
      <w:pPr>
        <w:spacing w:after="0" w:line="240" w:lineRule="auto"/>
        <w:jc w:val="both"/>
        <w:rPr>
          <w:rFonts w:cstheme="minorHAnsi"/>
          <w:color w:val="333333"/>
          <w:sz w:val="20"/>
          <w:szCs w:val="20"/>
        </w:rPr>
      </w:pPr>
      <w:r w:rsidRPr="00E562AE">
        <w:rPr>
          <w:rFonts w:cstheme="minorHAnsi"/>
          <w:color w:val="333333"/>
          <w:sz w:val="20"/>
          <w:szCs w:val="20"/>
        </w:rPr>
        <w:t>Qualifying children aged three months or over will be entitled to a payment for their care. Children over three years old can also get a payment to help with their mobility needs.</w:t>
      </w:r>
      <w:r w:rsidR="00C75326">
        <w:rPr>
          <w:rFonts w:cstheme="minorHAnsi"/>
          <w:color w:val="333333"/>
          <w:sz w:val="20"/>
          <w:szCs w:val="20"/>
        </w:rPr>
        <w:t xml:space="preserve"> You can use </w:t>
      </w:r>
      <w:hyperlink r:id="rId45" w:history="1">
        <w:r w:rsidR="00C75326" w:rsidRPr="00C75326">
          <w:rPr>
            <w:rStyle w:val="Hyperlink"/>
            <w:rFonts w:cstheme="minorHAnsi"/>
            <w:sz w:val="20"/>
            <w:szCs w:val="20"/>
          </w:rPr>
          <w:t>this link</w:t>
        </w:r>
      </w:hyperlink>
      <w:r w:rsidR="00C75326">
        <w:rPr>
          <w:rFonts w:cstheme="minorHAnsi"/>
          <w:color w:val="333333"/>
          <w:sz w:val="20"/>
          <w:szCs w:val="20"/>
        </w:rPr>
        <w:t xml:space="preserve"> to find out more and apply. </w:t>
      </w:r>
    </w:p>
    <w:p w14:paraId="09C1B562" w14:textId="736B8351" w:rsidR="00830A0C" w:rsidRPr="00E562AE" w:rsidRDefault="002B0829" w:rsidP="00830A0C">
      <w:pPr>
        <w:pStyle w:val="NormalWeb"/>
        <w:spacing w:before="0" w:beforeAutospacing="0" w:after="0" w:afterAutospacing="0"/>
        <w:jc w:val="both"/>
        <w:rPr>
          <w:rFonts w:asciiTheme="minorHAnsi" w:hAnsiTheme="minorHAnsi" w:cstheme="minorHAnsi"/>
          <w:color w:val="333333"/>
          <w:sz w:val="20"/>
          <w:szCs w:val="20"/>
        </w:rPr>
      </w:pPr>
      <w:r w:rsidRPr="00E562AE">
        <w:rPr>
          <w:rFonts w:asciiTheme="minorHAnsi" w:hAnsiTheme="minorHAnsi" w:cstheme="minorHAnsi"/>
          <w:color w:val="333333"/>
          <w:sz w:val="20"/>
          <w:szCs w:val="20"/>
        </w:rPr>
        <w:t xml:space="preserve">Qualifying for this may also entitle you to </w:t>
      </w:r>
      <w:hyperlink r:id="rId46" w:history="1">
        <w:r w:rsidRPr="00E562AE">
          <w:rPr>
            <w:rStyle w:val="Hyperlink"/>
            <w:rFonts w:asciiTheme="minorHAnsi" w:hAnsiTheme="minorHAnsi" w:cstheme="minorHAnsi"/>
            <w:sz w:val="20"/>
            <w:szCs w:val="20"/>
          </w:rPr>
          <w:t>The Winter Heating Assistance for Children and Young People</w:t>
        </w:r>
      </w:hyperlink>
      <w:r w:rsidRPr="00E562AE">
        <w:rPr>
          <w:rFonts w:asciiTheme="minorHAnsi" w:hAnsiTheme="minorHAnsi" w:cstheme="minorHAnsi"/>
          <w:color w:val="333333"/>
          <w:sz w:val="20"/>
          <w:szCs w:val="20"/>
        </w:rPr>
        <w:t xml:space="preserve">. This </w:t>
      </w:r>
      <w:r w:rsidR="00582EB8" w:rsidRPr="00E562AE">
        <w:rPr>
          <w:rFonts w:asciiTheme="minorHAnsi" w:hAnsiTheme="minorHAnsi" w:cstheme="minorHAnsi"/>
          <w:color w:val="333333"/>
          <w:sz w:val="20"/>
          <w:szCs w:val="20"/>
        </w:rPr>
        <w:t xml:space="preserve">is currently </w:t>
      </w:r>
      <w:r w:rsidRPr="00E562AE">
        <w:rPr>
          <w:rFonts w:asciiTheme="minorHAnsi" w:hAnsiTheme="minorHAnsi" w:cstheme="minorHAnsi"/>
          <w:sz w:val="20"/>
          <w:szCs w:val="20"/>
        </w:rPr>
        <w:t>a payment of £2</w:t>
      </w:r>
      <w:r w:rsidR="00385874">
        <w:rPr>
          <w:rFonts w:asciiTheme="minorHAnsi" w:hAnsiTheme="minorHAnsi" w:cstheme="minorHAnsi"/>
          <w:sz w:val="20"/>
          <w:szCs w:val="20"/>
        </w:rPr>
        <w:t>51.50</w:t>
      </w:r>
      <w:r w:rsidRPr="00E562AE">
        <w:rPr>
          <w:rFonts w:asciiTheme="minorHAnsi" w:hAnsiTheme="minorHAnsi" w:cstheme="minorHAnsi"/>
          <w:sz w:val="20"/>
          <w:szCs w:val="20"/>
        </w:rPr>
        <w:t xml:space="preserve"> for children and young people up to the age of 18. </w:t>
      </w:r>
      <w:r w:rsidRPr="00E562AE">
        <w:rPr>
          <w:rFonts w:asciiTheme="minorHAnsi" w:hAnsiTheme="minorHAnsi" w:cstheme="minorHAnsi"/>
          <w:color w:val="333333"/>
          <w:sz w:val="20"/>
          <w:szCs w:val="20"/>
        </w:rPr>
        <w:t>To get this payment, you must meet two criteria on at least one day in the third full week of September (called the "qualifying week"). On that day you must:</w:t>
      </w:r>
    </w:p>
    <w:p w14:paraId="2DC6FA89" w14:textId="6B12CF7C" w:rsidR="00830A0C" w:rsidRPr="00E562AE" w:rsidRDefault="002B0829" w:rsidP="00830A0C">
      <w:pPr>
        <w:pStyle w:val="NormalWeb"/>
        <w:numPr>
          <w:ilvl w:val="0"/>
          <w:numId w:val="21"/>
        </w:numPr>
        <w:spacing w:before="0" w:beforeAutospacing="0" w:after="0" w:afterAutospacing="0"/>
        <w:jc w:val="both"/>
        <w:rPr>
          <w:rFonts w:asciiTheme="minorHAnsi" w:hAnsiTheme="minorHAnsi" w:cstheme="minorHAnsi"/>
          <w:color w:val="333333"/>
          <w:sz w:val="20"/>
          <w:szCs w:val="20"/>
        </w:rPr>
      </w:pPr>
      <w:r w:rsidRPr="00E562AE">
        <w:rPr>
          <w:rFonts w:asciiTheme="minorHAnsi" w:hAnsiTheme="minorHAnsi" w:cstheme="minorHAnsi"/>
          <w:color w:val="333333"/>
          <w:sz w:val="20"/>
          <w:szCs w:val="20"/>
        </w:rPr>
        <w:t>Get the highest rate care component of Disability Living Allowance for children. (Currently £</w:t>
      </w:r>
      <w:r w:rsidR="0086589E" w:rsidRPr="00E562AE">
        <w:rPr>
          <w:rFonts w:asciiTheme="minorHAnsi" w:hAnsiTheme="minorHAnsi" w:cstheme="minorHAnsi"/>
          <w:color w:val="333333"/>
          <w:sz w:val="20"/>
          <w:szCs w:val="20"/>
        </w:rPr>
        <w:t>10</w:t>
      </w:r>
      <w:r w:rsidR="00385874">
        <w:rPr>
          <w:rFonts w:asciiTheme="minorHAnsi" w:hAnsiTheme="minorHAnsi" w:cstheme="minorHAnsi"/>
          <w:color w:val="333333"/>
          <w:sz w:val="20"/>
          <w:szCs w:val="20"/>
        </w:rPr>
        <w:t>8</w:t>
      </w:r>
      <w:r w:rsidR="0086589E" w:rsidRPr="00E562AE">
        <w:rPr>
          <w:rFonts w:asciiTheme="minorHAnsi" w:hAnsiTheme="minorHAnsi" w:cstheme="minorHAnsi"/>
          <w:color w:val="333333"/>
          <w:sz w:val="20"/>
          <w:szCs w:val="20"/>
        </w:rPr>
        <w:t>.</w:t>
      </w:r>
      <w:r w:rsidR="00385874">
        <w:rPr>
          <w:rFonts w:asciiTheme="minorHAnsi" w:hAnsiTheme="minorHAnsi" w:cstheme="minorHAnsi"/>
          <w:color w:val="333333"/>
          <w:sz w:val="20"/>
          <w:szCs w:val="20"/>
        </w:rPr>
        <w:t>5</w:t>
      </w:r>
      <w:r w:rsidR="0086589E" w:rsidRPr="00E562AE">
        <w:rPr>
          <w:rFonts w:asciiTheme="minorHAnsi" w:hAnsiTheme="minorHAnsi" w:cstheme="minorHAnsi"/>
          <w:color w:val="333333"/>
          <w:sz w:val="20"/>
          <w:szCs w:val="20"/>
        </w:rPr>
        <w:t>5</w:t>
      </w:r>
      <w:r w:rsidRPr="00E562AE">
        <w:rPr>
          <w:rFonts w:asciiTheme="minorHAnsi" w:hAnsiTheme="minorHAnsi" w:cstheme="minorHAnsi"/>
          <w:color w:val="333333"/>
          <w:sz w:val="20"/>
          <w:szCs w:val="20"/>
        </w:rPr>
        <w:t xml:space="preserve"> per week</w:t>
      </w:r>
      <w:r w:rsidR="00CA6422">
        <w:rPr>
          <w:rFonts w:asciiTheme="minorHAnsi" w:hAnsiTheme="minorHAnsi" w:cstheme="minorHAnsi"/>
          <w:color w:val="333333"/>
          <w:sz w:val="20"/>
          <w:szCs w:val="20"/>
        </w:rPr>
        <w:t xml:space="preserve"> with a high-rate mobility component of £7</w:t>
      </w:r>
      <w:r w:rsidR="00385874">
        <w:rPr>
          <w:rFonts w:asciiTheme="minorHAnsi" w:hAnsiTheme="minorHAnsi" w:cstheme="minorHAnsi"/>
          <w:color w:val="333333"/>
          <w:sz w:val="20"/>
          <w:szCs w:val="20"/>
        </w:rPr>
        <w:t>5</w:t>
      </w:r>
      <w:r w:rsidR="00CA6422">
        <w:rPr>
          <w:rFonts w:asciiTheme="minorHAnsi" w:hAnsiTheme="minorHAnsi" w:cstheme="minorHAnsi"/>
          <w:color w:val="333333"/>
          <w:sz w:val="20"/>
          <w:szCs w:val="20"/>
        </w:rPr>
        <w:t>.</w:t>
      </w:r>
      <w:r w:rsidR="00385874">
        <w:rPr>
          <w:rFonts w:asciiTheme="minorHAnsi" w:hAnsiTheme="minorHAnsi" w:cstheme="minorHAnsi"/>
          <w:color w:val="333333"/>
          <w:sz w:val="20"/>
          <w:szCs w:val="20"/>
        </w:rPr>
        <w:t>75</w:t>
      </w:r>
      <w:r w:rsidR="00CA6422">
        <w:rPr>
          <w:rFonts w:asciiTheme="minorHAnsi" w:hAnsiTheme="minorHAnsi" w:cstheme="minorHAnsi"/>
          <w:color w:val="333333"/>
          <w:sz w:val="20"/>
          <w:szCs w:val="20"/>
        </w:rPr>
        <w:t xml:space="preserve"> per week. This is paid four weekly on a Tuesday.</w:t>
      </w:r>
      <w:r w:rsidRPr="00E562AE">
        <w:rPr>
          <w:rFonts w:asciiTheme="minorHAnsi" w:hAnsiTheme="minorHAnsi" w:cstheme="minorHAnsi"/>
          <w:color w:val="333333"/>
          <w:sz w:val="20"/>
          <w:szCs w:val="20"/>
        </w:rPr>
        <w:t>)</w:t>
      </w:r>
    </w:p>
    <w:p w14:paraId="4CFC068A" w14:textId="55C08DE5" w:rsidR="00830A0C" w:rsidRPr="00E562AE" w:rsidRDefault="002B0829" w:rsidP="00830A0C">
      <w:pPr>
        <w:pStyle w:val="NormalWeb"/>
        <w:numPr>
          <w:ilvl w:val="0"/>
          <w:numId w:val="21"/>
        </w:numPr>
        <w:spacing w:before="0" w:beforeAutospacing="0" w:after="0" w:afterAutospacing="0"/>
        <w:jc w:val="both"/>
        <w:rPr>
          <w:rFonts w:asciiTheme="minorHAnsi" w:hAnsiTheme="minorHAnsi" w:cstheme="minorHAnsi"/>
          <w:color w:val="333333"/>
          <w:sz w:val="20"/>
          <w:szCs w:val="20"/>
        </w:rPr>
      </w:pPr>
      <w:r w:rsidRPr="00E562AE">
        <w:rPr>
          <w:rFonts w:asciiTheme="minorHAnsi" w:hAnsiTheme="minorHAnsi" w:cstheme="minorHAnsi"/>
          <w:color w:val="333333"/>
          <w:sz w:val="20"/>
          <w:szCs w:val="20"/>
        </w:rPr>
        <w:t>Be resident in Scotland</w:t>
      </w:r>
      <w:r w:rsidR="00830A0C" w:rsidRPr="00E562AE">
        <w:rPr>
          <w:rFonts w:asciiTheme="minorHAnsi" w:hAnsiTheme="minorHAnsi" w:cstheme="minorHAnsi"/>
          <w:color w:val="333333"/>
          <w:sz w:val="20"/>
          <w:szCs w:val="20"/>
        </w:rPr>
        <w:t>.</w:t>
      </w:r>
    </w:p>
    <w:p w14:paraId="3FEAD2C9" w14:textId="550FAEE5" w:rsidR="002B0829" w:rsidRPr="00E562AE" w:rsidRDefault="002B0829" w:rsidP="00830A0C">
      <w:pPr>
        <w:pStyle w:val="NormalWeb"/>
        <w:spacing w:before="0" w:beforeAutospacing="0" w:after="0" w:afterAutospacing="0"/>
        <w:jc w:val="both"/>
        <w:rPr>
          <w:rFonts w:asciiTheme="minorHAnsi" w:hAnsiTheme="minorHAnsi" w:cstheme="minorHAnsi"/>
          <w:color w:val="333333"/>
          <w:sz w:val="20"/>
          <w:szCs w:val="20"/>
        </w:rPr>
      </w:pPr>
      <w:r w:rsidRPr="00E562AE">
        <w:rPr>
          <w:rFonts w:asciiTheme="minorHAnsi" w:hAnsiTheme="minorHAnsi" w:cstheme="minorHAnsi"/>
          <w:color w:val="333333"/>
          <w:sz w:val="20"/>
          <w:szCs w:val="20"/>
        </w:rPr>
        <w:t xml:space="preserve">You can click </w:t>
      </w:r>
      <w:hyperlink r:id="rId47" w:history="1">
        <w:r w:rsidR="00CA6422" w:rsidRPr="00CA6422">
          <w:rPr>
            <w:rStyle w:val="Hyperlink"/>
            <w:rFonts w:asciiTheme="minorHAnsi" w:hAnsiTheme="minorHAnsi" w:cstheme="minorHAnsi"/>
            <w:sz w:val="20"/>
            <w:szCs w:val="20"/>
          </w:rPr>
          <w:t>here</w:t>
        </w:r>
      </w:hyperlink>
      <w:r w:rsidR="00CA6422">
        <w:rPr>
          <w:rFonts w:asciiTheme="minorHAnsi" w:hAnsiTheme="minorHAnsi" w:cstheme="minorHAnsi"/>
          <w:color w:val="333333"/>
          <w:sz w:val="20"/>
          <w:szCs w:val="20"/>
        </w:rPr>
        <w:t xml:space="preserve"> or </w:t>
      </w:r>
      <w:r w:rsidRPr="00E562AE">
        <w:rPr>
          <w:rFonts w:asciiTheme="minorHAnsi" w:hAnsiTheme="minorHAnsi" w:cstheme="minorHAnsi"/>
          <w:color w:val="333333"/>
          <w:sz w:val="20"/>
          <w:szCs w:val="20"/>
        </w:rPr>
        <w:t>on the</w:t>
      </w:r>
      <w:r w:rsidR="00CA6422">
        <w:rPr>
          <w:rFonts w:asciiTheme="minorHAnsi" w:hAnsiTheme="minorHAnsi" w:cstheme="minorHAnsi"/>
          <w:color w:val="333333"/>
          <w:sz w:val="20"/>
          <w:szCs w:val="20"/>
        </w:rPr>
        <w:t xml:space="preserve"> title</w:t>
      </w:r>
      <w:r w:rsidRPr="00E562AE">
        <w:rPr>
          <w:rFonts w:asciiTheme="minorHAnsi" w:hAnsiTheme="minorHAnsi" w:cstheme="minorHAnsi"/>
          <w:color w:val="333333"/>
          <w:sz w:val="20"/>
          <w:szCs w:val="20"/>
        </w:rPr>
        <w:t xml:space="preserve"> link above or </w:t>
      </w:r>
      <w:r w:rsidR="00CA6422">
        <w:rPr>
          <w:rFonts w:asciiTheme="minorHAnsi" w:hAnsiTheme="minorHAnsi" w:cstheme="minorHAnsi"/>
          <w:color w:val="333333"/>
          <w:sz w:val="20"/>
          <w:szCs w:val="20"/>
        </w:rPr>
        <w:t xml:space="preserve">you can </w:t>
      </w:r>
      <w:r w:rsidRPr="00E562AE">
        <w:rPr>
          <w:rFonts w:asciiTheme="minorHAnsi" w:hAnsiTheme="minorHAnsi" w:cstheme="minorHAnsi"/>
          <w:color w:val="333333"/>
          <w:sz w:val="20"/>
          <w:szCs w:val="20"/>
        </w:rPr>
        <w:t>call the DWP free on 08001214600.</w:t>
      </w:r>
    </w:p>
    <w:p w14:paraId="2B9C991C" w14:textId="77777777" w:rsidR="00385874" w:rsidRDefault="00385874" w:rsidP="00830A0C">
      <w:pPr>
        <w:spacing w:after="0" w:line="240" w:lineRule="auto"/>
        <w:jc w:val="both"/>
        <w:rPr>
          <w:b/>
          <w:sz w:val="40"/>
          <w:szCs w:val="40"/>
        </w:rPr>
      </w:pPr>
    </w:p>
    <w:p w14:paraId="789F70E4" w14:textId="77777777" w:rsidR="00385874" w:rsidRDefault="00385874" w:rsidP="00830A0C">
      <w:pPr>
        <w:spacing w:after="0" w:line="240" w:lineRule="auto"/>
        <w:jc w:val="both"/>
        <w:rPr>
          <w:b/>
          <w:sz w:val="40"/>
          <w:szCs w:val="40"/>
        </w:rPr>
      </w:pPr>
    </w:p>
    <w:p w14:paraId="73E510EF" w14:textId="77777777" w:rsidR="00385874" w:rsidRDefault="00385874" w:rsidP="00830A0C">
      <w:pPr>
        <w:spacing w:after="0" w:line="240" w:lineRule="auto"/>
        <w:jc w:val="both"/>
        <w:rPr>
          <w:b/>
          <w:sz w:val="40"/>
          <w:szCs w:val="40"/>
        </w:rPr>
      </w:pPr>
    </w:p>
    <w:p w14:paraId="0C36BE33" w14:textId="17BACA06" w:rsidR="002B0829" w:rsidRPr="00CA6422" w:rsidRDefault="00CA6422" w:rsidP="00830A0C">
      <w:pPr>
        <w:spacing w:after="0" w:line="240" w:lineRule="auto"/>
        <w:jc w:val="both"/>
        <w:rPr>
          <w:rStyle w:val="Hyperlink"/>
          <w:b/>
          <w:sz w:val="40"/>
          <w:szCs w:val="40"/>
        </w:rPr>
      </w:pPr>
      <w:r>
        <w:rPr>
          <w:b/>
          <w:sz w:val="40"/>
          <w:szCs w:val="40"/>
        </w:rPr>
        <w:fldChar w:fldCharType="begin"/>
      </w:r>
      <w:r>
        <w:rPr>
          <w:b/>
          <w:sz w:val="40"/>
          <w:szCs w:val="40"/>
        </w:rPr>
        <w:instrText>HYPERLINK "https://www.mygov.scot/scottish-child-payment/how-to-apply"</w:instrText>
      </w:r>
      <w:r>
        <w:rPr>
          <w:b/>
          <w:sz w:val="40"/>
          <w:szCs w:val="40"/>
        </w:rPr>
      </w:r>
      <w:r>
        <w:rPr>
          <w:b/>
          <w:sz w:val="40"/>
          <w:szCs w:val="40"/>
        </w:rPr>
        <w:fldChar w:fldCharType="separate"/>
      </w:r>
      <w:r w:rsidR="002B0829" w:rsidRPr="00CA6422">
        <w:rPr>
          <w:rStyle w:val="Hyperlink"/>
          <w:b/>
          <w:sz w:val="40"/>
          <w:szCs w:val="40"/>
        </w:rPr>
        <w:t>THE SCOTTISH CHILD PAYMENT</w:t>
      </w:r>
    </w:p>
    <w:p w14:paraId="2B2B7528" w14:textId="712BCFDA" w:rsidR="002B0829" w:rsidRPr="001504B4" w:rsidRDefault="00CA6422" w:rsidP="00830A0C">
      <w:pPr>
        <w:spacing w:after="0" w:line="240" w:lineRule="auto"/>
        <w:jc w:val="both"/>
        <w:rPr>
          <w:rFonts w:cstheme="minorHAnsi"/>
          <w:sz w:val="20"/>
          <w:szCs w:val="20"/>
          <w:shd w:val="clear" w:color="auto" w:fill="FFFFFF"/>
        </w:rPr>
      </w:pPr>
      <w:r>
        <w:rPr>
          <w:b/>
          <w:sz w:val="40"/>
          <w:szCs w:val="40"/>
        </w:rPr>
        <w:fldChar w:fldCharType="end"/>
      </w:r>
      <w:r w:rsidR="002B0829" w:rsidRPr="0086589E">
        <w:rPr>
          <w:rFonts w:cstheme="minorHAnsi"/>
          <w:sz w:val="20"/>
          <w:szCs w:val="20"/>
        </w:rPr>
        <w:t xml:space="preserve">The </w:t>
      </w:r>
      <w:hyperlink r:id="rId48" w:history="1">
        <w:r w:rsidR="002B0829" w:rsidRPr="0086589E">
          <w:rPr>
            <w:rStyle w:val="Hyperlink"/>
            <w:rFonts w:cstheme="minorHAnsi"/>
            <w:sz w:val="20"/>
            <w:szCs w:val="20"/>
          </w:rPr>
          <w:t>Scottish Child Payment</w:t>
        </w:r>
      </w:hyperlink>
      <w:r w:rsidR="002B0829" w:rsidRPr="0086589E">
        <w:rPr>
          <w:rFonts w:cstheme="minorHAnsi"/>
          <w:sz w:val="20"/>
          <w:szCs w:val="20"/>
        </w:rPr>
        <w:t xml:space="preserve"> </w:t>
      </w:r>
      <w:r w:rsidR="002B0829" w:rsidRPr="0086589E">
        <w:rPr>
          <w:rFonts w:cstheme="minorHAnsi"/>
          <w:sz w:val="20"/>
          <w:szCs w:val="20"/>
          <w:shd w:val="clear" w:color="auto" w:fill="FFFFFF"/>
        </w:rPr>
        <w:t>gives eligible families on low incomes an extra £</w:t>
      </w:r>
      <w:r w:rsidR="003A5819" w:rsidRPr="0086589E">
        <w:rPr>
          <w:rFonts w:cstheme="minorHAnsi"/>
          <w:sz w:val="20"/>
          <w:szCs w:val="20"/>
          <w:shd w:val="clear" w:color="auto" w:fill="FFFFFF"/>
        </w:rPr>
        <w:t>2</w:t>
      </w:r>
      <w:r w:rsidR="00F8581D">
        <w:rPr>
          <w:rFonts w:cstheme="minorHAnsi"/>
          <w:sz w:val="20"/>
          <w:szCs w:val="20"/>
          <w:shd w:val="clear" w:color="auto" w:fill="FFFFFF"/>
        </w:rPr>
        <w:t>6.70</w:t>
      </w:r>
      <w:r w:rsidR="002B0829" w:rsidRPr="0086589E">
        <w:rPr>
          <w:rFonts w:cstheme="minorHAnsi"/>
          <w:sz w:val="20"/>
          <w:szCs w:val="20"/>
          <w:shd w:val="clear" w:color="auto" w:fill="FFFFFF"/>
        </w:rPr>
        <w:t xml:space="preserve"> per week per child</w:t>
      </w:r>
      <w:r w:rsidR="00E562AE">
        <w:rPr>
          <w:rFonts w:cstheme="minorHAnsi"/>
          <w:sz w:val="20"/>
          <w:szCs w:val="20"/>
          <w:shd w:val="clear" w:color="auto" w:fill="FFFFFF"/>
        </w:rPr>
        <w:t xml:space="preserve"> which you get every four weeks</w:t>
      </w:r>
      <w:r w:rsidR="002B0829" w:rsidRPr="0086589E">
        <w:rPr>
          <w:rFonts w:cstheme="minorHAnsi"/>
          <w:sz w:val="20"/>
          <w:szCs w:val="20"/>
          <w:shd w:val="clear" w:color="auto" w:fill="FFFFFF"/>
        </w:rPr>
        <w:t>.</w:t>
      </w:r>
    </w:p>
    <w:p w14:paraId="3D3A5613" w14:textId="77777777" w:rsidR="002B0829" w:rsidRPr="001504B4" w:rsidRDefault="002B0829" w:rsidP="00830A0C">
      <w:pPr>
        <w:spacing w:after="0" w:line="240" w:lineRule="auto"/>
        <w:jc w:val="both"/>
        <w:rPr>
          <w:rFonts w:cstheme="minorHAnsi"/>
          <w:sz w:val="20"/>
          <w:szCs w:val="20"/>
        </w:rPr>
      </w:pPr>
      <w:r w:rsidRPr="001504B4">
        <w:rPr>
          <w:rFonts w:cstheme="minorHAnsi"/>
          <w:sz w:val="20"/>
          <w:szCs w:val="20"/>
        </w:rPr>
        <w:t>You can claim if you have a child and receive:</w:t>
      </w:r>
    </w:p>
    <w:p w14:paraId="0204E8E1" w14:textId="77777777" w:rsidR="002B0829" w:rsidRPr="001504B4" w:rsidRDefault="002B0829" w:rsidP="00830A0C">
      <w:pPr>
        <w:spacing w:after="0" w:line="240" w:lineRule="auto"/>
        <w:jc w:val="both"/>
        <w:rPr>
          <w:rStyle w:val="Hyperlink"/>
          <w:rFonts w:cstheme="minorHAnsi"/>
          <w:sz w:val="20"/>
          <w:szCs w:val="20"/>
        </w:rPr>
      </w:pPr>
      <w:r w:rsidRPr="001504B4">
        <w:rPr>
          <w:rFonts w:cstheme="minorHAnsi"/>
          <w:sz w:val="20"/>
          <w:szCs w:val="20"/>
        </w:rPr>
        <w:fldChar w:fldCharType="begin"/>
      </w:r>
      <w:r w:rsidRPr="001504B4">
        <w:rPr>
          <w:rFonts w:cstheme="minorHAnsi"/>
          <w:sz w:val="20"/>
          <w:szCs w:val="20"/>
        </w:rPr>
        <w:instrText xml:space="preserve"> HYPERLINK "https://www.gov.scot/policies/social-security/universal-credit/" </w:instrText>
      </w:r>
      <w:r w:rsidRPr="001504B4">
        <w:rPr>
          <w:rFonts w:cstheme="minorHAnsi"/>
          <w:sz w:val="20"/>
          <w:szCs w:val="20"/>
        </w:rPr>
      </w:r>
      <w:r w:rsidRPr="001504B4">
        <w:rPr>
          <w:rFonts w:cstheme="minorHAnsi"/>
          <w:sz w:val="20"/>
          <w:szCs w:val="20"/>
        </w:rPr>
        <w:fldChar w:fldCharType="separate"/>
      </w:r>
      <w:r w:rsidRPr="001504B4">
        <w:rPr>
          <w:rStyle w:val="Hyperlink"/>
          <w:rFonts w:cstheme="minorHAnsi"/>
          <w:sz w:val="20"/>
          <w:szCs w:val="20"/>
        </w:rPr>
        <w:t>UNIVERSAL CREDIT</w:t>
      </w:r>
    </w:p>
    <w:p w14:paraId="1166A847" w14:textId="77777777" w:rsidR="002B0829" w:rsidRPr="001504B4" w:rsidRDefault="002B0829" w:rsidP="00830A0C">
      <w:pPr>
        <w:spacing w:after="0" w:line="240" w:lineRule="auto"/>
        <w:jc w:val="both"/>
        <w:rPr>
          <w:rFonts w:cstheme="minorHAnsi"/>
          <w:sz w:val="20"/>
          <w:szCs w:val="20"/>
        </w:rPr>
      </w:pPr>
      <w:r w:rsidRPr="001504B4">
        <w:rPr>
          <w:rFonts w:cstheme="minorHAnsi"/>
          <w:sz w:val="20"/>
          <w:szCs w:val="20"/>
        </w:rPr>
        <w:fldChar w:fldCharType="end"/>
      </w:r>
      <w:hyperlink r:id="rId49" w:history="1">
        <w:r w:rsidRPr="001504B4">
          <w:rPr>
            <w:rStyle w:val="Hyperlink"/>
            <w:rFonts w:cstheme="minorHAnsi"/>
            <w:sz w:val="20"/>
            <w:szCs w:val="20"/>
          </w:rPr>
          <w:t>PENSION CREDIT</w:t>
        </w:r>
      </w:hyperlink>
    </w:p>
    <w:p w14:paraId="2A52698A" w14:textId="7764EC3C" w:rsidR="002B0829" w:rsidRPr="001504B4" w:rsidRDefault="002B0829" w:rsidP="00830A0C">
      <w:pPr>
        <w:spacing w:after="0" w:line="240" w:lineRule="auto"/>
        <w:jc w:val="both"/>
        <w:rPr>
          <w:rFonts w:cstheme="minorHAnsi"/>
          <w:sz w:val="20"/>
          <w:szCs w:val="20"/>
        </w:rPr>
      </w:pPr>
      <w:r w:rsidRPr="001504B4">
        <w:rPr>
          <w:rFonts w:cstheme="minorHAnsi"/>
          <w:sz w:val="20"/>
          <w:szCs w:val="20"/>
        </w:rPr>
        <w:t xml:space="preserve">Click </w:t>
      </w:r>
      <w:hyperlink r:id="rId50" w:history="1">
        <w:r w:rsidR="00CA6422" w:rsidRPr="00CA6422">
          <w:rPr>
            <w:rStyle w:val="Hyperlink"/>
            <w:rFonts w:cstheme="minorHAnsi"/>
            <w:sz w:val="20"/>
            <w:szCs w:val="20"/>
          </w:rPr>
          <w:t>here</w:t>
        </w:r>
      </w:hyperlink>
      <w:r w:rsidR="00CA6422">
        <w:rPr>
          <w:rFonts w:cstheme="minorHAnsi"/>
          <w:sz w:val="20"/>
          <w:szCs w:val="20"/>
        </w:rPr>
        <w:t xml:space="preserve"> or </w:t>
      </w:r>
      <w:r w:rsidRPr="001504B4">
        <w:rPr>
          <w:rFonts w:cstheme="minorHAnsi"/>
          <w:sz w:val="20"/>
          <w:szCs w:val="20"/>
        </w:rPr>
        <w:t xml:space="preserve">on the </w:t>
      </w:r>
      <w:r w:rsidR="00CA6422">
        <w:rPr>
          <w:rFonts w:cstheme="minorHAnsi"/>
          <w:sz w:val="20"/>
          <w:szCs w:val="20"/>
        </w:rPr>
        <w:t xml:space="preserve">title </w:t>
      </w:r>
      <w:r w:rsidRPr="001504B4">
        <w:rPr>
          <w:rFonts w:cstheme="minorHAnsi"/>
          <w:sz w:val="20"/>
          <w:szCs w:val="20"/>
        </w:rPr>
        <w:t>link above to find out more and apply.</w:t>
      </w:r>
    </w:p>
    <w:p w14:paraId="69D190A0" w14:textId="77777777" w:rsidR="00385874" w:rsidRDefault="00385874" w:rsidP="00830A0C">
      <w:pPr>
        <w:spacing w:after="0" w:line="240" w:lineRule="auto"/>
        <w:jc w:val="both"/>
        <w:rPr>
          <w:rFonts w:cstheme="minorHAnsi"/>
          <w:b/>
          <w:sz w:val="40"/>
          <w:szCs w:val="40"/>
          <w:u w:val="single"/>
        </w:rPr>
      </w:pPr>
    </w:p>
    <w:bookmarkStart w:id="0" w:name="_Hlk190853192"/>
    <w:p w14:paraId="64E6F9AF" w14:textId="7032D991" w:rsidR="00953D23" w:rsidRDefault="00953D23" w:rsidP="00830A0C">
      <w:pPr>
        <w:spacing w:after="0" w:line="240" w:lineRule="auto"/>
        <w:jc w:val="both"/>
        <w:rPr>
          <w:rFonts w:cstheme="minorHAnsi"/>
          <w:b/>
          <w:sz w:val="40"/>
          <w:szCs w:val="40"/>
          <w:u w:val="single"/>
        </w:rPr>
      </w:pPr>
      <w:r>
        <w:fldChar w:fldCharType="begin"/>
      </w:r>
      <w:r>
        <w:instrText>HYPERLINK "https://www.edinburgh.gov.uk/benefits-grants/claim-council-tax-reduction"</w:instrText>
      </w:r>
      <w:r>
        <w:fldChar w:fldCharType="separate"/>
      </w:r>
      <w:r w:rsidRPr="00E562AE">
        <w:rPr>
          <w:rStyle w:val="Hyperlink"/>
          <w:rFonts w:cstheme="minorHAnsi"/>
          <w:b/>
          <w:sz w:val="40"/>
          <w:szCs w:val="40"/>
        </w:rPr>
        <w:t>COUNCIL TAX REDUCTION</w:t>
      </w:r>
      <w:r>
        <w:fldChar w:fldCharType="end"/>
      </w:r>
    </w:p>
    <w:p w14:paraId="7B08E823" w14:textId="5061570D" w:rsidR="00953D23" w:rsidRPr="008424A0" w:rsidRDefault="00953D23" w:rsidP="00830A0C">
      <w:pPr>
        <w:pStyle w:val="ListParagraph"/>
        <w:numPr>
          <w:ilvl w:val="0"/>
          <w:numId w:val="9"/>
        </w:numPr>
        <w:spacing w:after="0" w:line="240" w:lineRule="auto"/>
        <w:jc w:val="both"/>
        <w:rPr>
          <w:rFonts w:cstheme="minorHAnsi"/>
          <w:b/>
          <w:sz w:val="20"/>
          <w:szCs w:val="20"/>
          <w:u w:val="single"/>
        </w:rPr>
      </w:pPr>
      <w:r w:rsidRPr="008424A0">
        <w:rPr>
          <w:rFonts w:eastAsia="Times New Roman" w:cstheme="minorHAnsi"/>
          <w:sz w:val="20"/>
          <w:szCs w:val="20"/>
          <w:lang w:eastAsia="en-GB"/>
        </w:rPr>
        <w:t>If you are currently paying full Council Tax payments, you can make a claim for a Council Tax reduction if you:</w:t>
      </w:r>
    </w:p>
    <w:p w14:paraId="69A1C165" w14:textId="77777777" w:rsidR="00953D23" w:rsidRPr="008424A0" w:rsidRDefault="00953D23" w:rsidP="00830A0C">
      <w:pPr>
        <w:pStyle w:val="ListParagraph"/>
        <w:numPr>
          <w:ilvl w:val="0"/>
          <w:numId w:val="9"/>
        </w:numPr>
        <w:spacing w:after="0" w:line="240" w:lineRule="auto"/>
        <w:jc w:val="both"/>
        <w:rPr>
          <w:rFonts w:cstheme="minorHAnsi"/>
          <w:b/>
          <w:sz w:val="20"/>
          <w:szCs w:val="20"/>
          <w:u w:val="single"/>
        </w:rPr>
      </w:pPr>
      <w:r w:rsidRPr="008424A0">
        <w:rPr>
          <w:rFonts w:eastAsia="Times New Roman" w:cstheme="minorHAnsi"/>
          <w:sz w:val="20"/>
          <w:szCs w:val="20"/>
          <w:lang w:eastAsia="en-GB"/>
        </w:rPr>
        <w:t>have savings of less than £16,000</w:t>
      </w:r>
    </w:p>
    <w:p w14:paraId="33AC0C4F" w14:textId="1F459EC0" w:rsidR="00953D23" w:rsidRPr="008424A0" w:rsidRDefault="00953D23" w:rsidP="00830A0C">
      <w:pPr>
        <w:pStyle w:val="ListParagraph"/>
        <w:numPr>
          <w:ilvl w:val="0"/>
          <w:numId w:val="9"/>
        </w:numPr>
        <w:spacing w:after="0" w:line="240" w:lineRule="auto"/>
        <w:jc w:val="both"/>
        <w:rPr>
          <w:rFonts w:cstheme="minorHAnsi"/>
          <w:b/>
          <w:sz w:val="20"/>
          <w:szCs w:val="20"/>
          <w:u w:val="single"/>
        </w:rPr>
      </w:pPr>
      <w:r w:rsidRPr="008424A0">
        <w:rPr>
          <w:rFonts w:eastAsia="Times New Roman" w:cstheme="minorHAnsi"/>
          <w:sz w:val="20"/>
          <w:szCs w:val="20"/>
          <w:lang w:eastAsia="en-GB"/>
        </w:rPr>
        <w:t>are responsible for paying the Council Tax bill.</w:t>
      </w:r>
    </w:p>
    <w:p w14:paraId="3B27CF73" w14:textId="215399F2" w:rsidR="00953D23" w:rsidRPr="008424A0" w:rsidRDefault="00953D23" w:rsidP="00830A0C">
      <w:pPr>
        <w:pStyle w:val="ListParagraph"/>
        <w:numPr>
          <w:ilvl w:val="0"/>
          <w:numId w:val="9"/>
        </w:numPr>
        <w:spacing w:after="0" w:line="240" w:lineRule="auto"/>
        <w:jc w:val="both"/>
        <w:rPr>
          <w:rFonts w:cstheme="minorHAnsi"/>
          <w:b/>
          <w:sz w:val="20"/>
          <w:szCs w:val="20"/>
          <w:u w:val="single"/>
        </w:rPr>
      </w:pPr>
      <w:r w:rsidRPr="008424A0">
        <w:rPr>
          <w:rFonts w:eastAsia="Times New Roman" w:cstheme="minorHAnsi"/>
          <w:sz w:val="20"/>
          <w:szCs w:val="20"/>
          <w:lang w:eastAsia="en-GB"/>
        </w:rPr>
        <w:t>have a low income from benefits or work, including self-employment.</w:t>
      </w:r>
    </w:p>
    <w:p w14:paraId="292E1B0D" w14:textId="77777777" w:rsidR="00953D23" w:rsidRPr="008424A0" w:rsidRDefault="00953D23" w:rsidP="00830A0C">
      <w:pPr>
        <w:spacing w:after="0" w:line="240" w:lineRule="auto"/>
        <w:jc w:val="both"/>
        <w:rPr>
          <w:rFonts w:cstheme="minorHAnsi"/>
          <w:b/>
          <w:sz w:val="20"/>
          <w:szCs w:val="20"/>
          <w:u w:val="single"/>
        </w:rPr>
      </w:pPr>
      <w:r w:rsidRPr="00953D23">
        <w:rPr>
          <w:rFonts w:eastAsia="Times New Roman" w:cstheme="minorHAnsi"/>
          <w:sz w:val="20"/>
          <w:szCs w:val="20"/>
          <w:lang w:eastAsia="en-GB"/>
        </w:rPr>
        <w:t>You may still get a Council Tax reduction if your savings are more than £16,000 and you or your partner get the Guarantee Credit part of Pension Credit.</w:t>
      </w:r>
    </w:p>
    <w:p w14:paraId="4755188A" w14:textId="3133BEDE" w:rsidR="00953D23" w:rsidRPr="008424A0" w:rsidRDefault="00953D23" w:rsidP="00830A0C">
      <w:pPr>
        <w:spacing w:after="0" w:line="240" w:lineRule="auto"/>
        <w:jc w:val="both"/>
        <w:rPr>
          <w:rFonts w:eastAsia="Times New Roman" w:cstheme="minorHAnsi"/>
          <w:sz w:val="20"/>
          <w:szCs w:val="20"/>
          <w:lang w:eastAsia="en-GB"/>
        </w:rPr>
      </w:pPr>
      <w:r w:rsidRPr="00953D23">
        <w:rPr>
          <w:rFonts w:eastAsia="Times New Roman" w:cstheme="minorHAnsi"/>
          <w:sz w:val="20"/>
          <w:szCs w:val="20"/>
          <w:lang w:eastAsia="en-GB"/>
        </w:rPr>
        <w:t>You can apply for a reduction at the same time as you claim for Housing Benefit.</w:t>
      </w:r>
    </w:p>
    <w:p w14:paraId="3BE80655" w14:textId="21214CBB" w:rsidR="00953D23" w:rsidRPr="00953D23" w:rsidRDefault="00953D23" w:rsidP="00830A0C">
      <w:pPr>
        <w:spacing w:after="0" w:line="240" w:lineRule="auto"/>
        <w:jc w:val="both"/>
        <w:rPr>
          <w:rFonts w:cstheme="minorHAnsi"/>
          <w:b/>
          <w:sz w:val="20"/>
          <w:szCs w:val="20"/>
          <w:u w:val="single"/>
        </w:rPr>
      </w:pPr>
      <w:r w:rsidRPr="008424A0">
        <w:rPr>
          <w:rFonts w:eastAsia="Times New Roman" w:cstheme="minorHAnsi"/>
          <w:sz w:val="20"/>
          <w:szCs w:val="20"/>
          <w:lang w:eastAsia="en-GB"/>
        </w:rPr>
        <w:t xml:space="preserve">You can start your claim with the City of Edinburgh by using this online link – </w:t>
      </w:r>
      <w:hyperlink r:id="rId51" w:history="1">
        <w:r w:rsidRPr="00E562AE">
          <w:rPr>
            <w:rStyle w:val="Hyperlink"/>
            <w:rFonts w:eastAsia="Times New Roman" w:cstheme="minorHAnsi"/>
            <w:color w:val="0070C0"/>
            <w:sz w:val="20"/>
            <w:szCs w:val="20"/>
            <w:lang w:eastAsia="en-GB"/>
          </w:rPr>
          <w:t>Start Claim</w:t>
        </w:r>
      </w:hyperlink>
    </w:p>
    <w:bookmarkEnd w:id="0"/>
    <w:p w14:paraId="23EFDA7E" w14:textId="77777777" w:rsidR="00582EB8" w:rsidRDefault="00582EB8" w:rsidP="00830A0C">
      <w:pPr>
        <w:spacing w:after="0" w:line="240" w:lineRule="auto"/>
        <w:jc w:val="both"/>
        <w:rPr>
          <w:rFonts w:cstheme="minorHAnsi"/>
          <w:b/>
          <w:sz w:val="40"/>
          <w:szCs w:val="40"/>
          <w:u w:val="single"/>
        </w:rPr>
      </w:pPr>
    </w:p>
    <w:p w14:paraId="2D912143" w14:textId="0372825D" w:rsidR="00953D23" w:rsidRDefault="00953D23" w:rsidP="00830A0C">
      <w:pPr>
        <w:spacing w:after="0" w:line="240" w:lineRule="auto"/>
        <w:jc w:val="both"/>
        <w:rPr>
          <w:rFonts w:cstheme="minorHAnsi"/>
          <w:b/>
          <w:sz w:val="40"/>
          <w:szCs w:val="40"/>
          <w:u w:val="single"/>
        </w:rPr>
      </w:pPr>
      <w:hyperlink r:id="rId52" w:history="1">
        <w:r w:rsidRPr="00E562AE">
          <w:rPr>
            <w:rStyle w:val="Hyperlink"/>
            <w:rFonts w:cstheme="minorHAnsi"/>
            <w:b/>
            <w:sz w:val="40"/>
            <w:szCs w:val="40"/>
          </w:rPr>
          <w:t>DISCRETIONARY HOUSING PAYMENT (DHP)</w:t>
        </w:r>
      </w:hyperlink>
    </w:p>
    <w:p w14:paraId="6123BEBE" w14:textId="77777777" w:rsidR="00953D23" w:rsidRPr="008424A0" w:rsidRDefault="00953D23" w:rsidP="00830A0C">
      <w:pPr>
        <w:spacing w:after="0" w:line="240" w:lineRule="auto"/>
        <w:jc w:val="both"/>
        <w:rPr>
          <w:rFonts w:cstheme="minorHAnsi"/>
          <w:sz w:val="20"/>
          <w:szCs w:val="20"/>
        </w:rPr>
      </w:pPr>
      <w:r w:rsidRPr="008424A0">
        <w:rPr>
          <w:rFonts w:cstheme="minorHAnsi"/>
          <w:sz w:val="20"/>
          <w:szCs w:val="20"/>
        </w:rPr>
        <w:t xml:space="preserve">If your Housing Benefit or Universal Credit Housing Costs doesn't cover all of your rent and you are having difficulty paying the shortfall, you may be able to get a Discretionary Housing Payment (DHP) to help. </w:t>
      </w:r>
      <w:r w:rsidRPr="00953D23">
        <w:rPr>
          <w:rFonts w:eastAsia="Times New Roman" w:cstheme="minorHAnsi"/>
          <w:sz w:val="20"/>
          <w:szCs w:val="20"/>
          <w:lang w:eastAsia="en-GB"/>
        </w:rPr>
        <w:t>DHP can help, for example if you</w:t>
      </w:r>
      <w:r w:rsidRPr="008424A0">
        <w:rPr>
          <w:rFonts w:eastAsia="Times New Roman" w:cstheme="minorHAnsi"/>
          <w:sz w:val="20"/>
          <w:szCs w:val="20"/>
          <w:lang w:eastAsia="en-GB"/>
        </w:rPr>
        <w:t>:</w:t>
      </w:r>
    </w:p>
    <w:p w14:paraId="7048E666" w14:textId="47824547" w:rsidR="00953D23" w:rsidRPr="008424A0" w:rsidRDefault="00953D23" w:rsidP="00830A0C">
      <w:pPr>
        <w:pStyle w:val="ListParagraph"/>
        <w:numPr>
          <w:ilvl w:val="0"/>
          <w:numId w:val="11"/>
        </w:numPr>
        <w:spacing w:after="0" w:line="240" w:lineRule="auto"/>
        <w:jc w:val="both"/>
        <w:rPr>
          <w:rFonts w:cstheme="minorHAnsi"/>
          <w:sz w:val="20"/>
          <w:szCs w:val="20"/>
        </w:rPr>
      </w:pPr>
      <w:r w:rsidRPr="008424A0">
        <w:rPr>
          <w:rFonts w:eastAsia="Times New Roman" w:cstheme="minorHAnsi"/>
          <w:sz w:val="20"/>
          <w:szCs w:val="20"/>
          <w:lang w:eastAsia="en-GB"/>
        </w:rPr>
        <w:t>Are seeking more affordable accommodation and require assistance with a deposit, rent in advance or removal costs.</w:t>
      </w:r>
    </w:p>
    <w:p w14:paraId="41F25BC5" w14:textId="3E631848" w:rsidR="00953D23" w:rsidRPr="008424A0" w:rsidRDefault="00953D23" w:rsidP="00830A0C">
      <w:pPr>
        <w:pStyle w:val="ListParagraph"/>
        <w:numPr>
          <w:ilvl w:val="0"/>
          <w:numId w:val="11"/>
        </w:numPr>
        <w:spacing w:after="0" w:line="240" w:lineRule="auto"/>
        <w:jc w:val="both"/>
        <w:rPr>
          <w:rFonts w:cstheme="minorHAnsi"/>
          <w:sz w:val="20"/>
          <w:szCs w:val="20"/>
        </w:rPr>
      </w:pPr>
      <w:r w:rsidRPr="008424A0">
        <w:rPr>
          <w:rFonts w:eastAsia="Times New Roman" w:cstheme="minorHAnsi"/>
          <w:sz w:val="20"/>
          <w:szCs w:val="20"/>
          <w:lang w:eastAsia="en-GB"/>
        </w:rPr>
        <w:t>Are affected by the introduction of the benefit cap and are seeking employment.</w:t>
      </w:r>
    </w:p>
    <w:p w14:paraId="605D45A9" w14:textId="7EB83761" w:rsidR="00953D23" w:rsidRPr="008424A0" w:rsidRDefault="00953D23" w:rsidP="00830A0C">
      <w:pPr>
        <w:pStyle w:val="ListParagraph"/>
        <w:numPr>
          <w:ilvl w:val="0"/>
          <w:numId w:val="11"/>
        </w:numPr>
        <w:spacing w:after="0" w:line="240" w:lineRule="auto"/>
        <w:jc w:val="both"/>
        <w:rPr>
          <w:rFonts w:cstheme="minorHAnsi"/>
          <w:sz w:val="20"/>
          <w:szCs w:val="20"/>
        </w:rPr>
      </w:pPr>
      <w:r w:rsidRPr="008424A0">
        <w:rPr>
          <w:rFonts w:eastAsia="Times New Roman" w:cstheme="minorHAnsi"/>
          <w:sz w:val="20"/>
          <w:szCs w:val="20"/>
          <w:lang w:eastAsia="en-GB"/>
        </w:rPr>
        <w:t>Have been affected by previous Housing Benefit changes such as the extension of the Local Housing Allowance shared room rate to under 35s.</w:t>
      </w:r>
    </w:p>
    <w:p w14:paraId="59B72770" w14:textId="10964D1D" w:rsidR="00953D23" w:rsidRPr="008424A0" w:rsidRDefault="00953D23" w:rsidP="00830A0C">
      <w:pPr>
        <w:pStyle w:val="ListParagraph"/>
        <w:numPr>
          <w:ilvl w:val="0"/>
          <w:numId w:val="11"/>
        </w:numPr>
        <w:spacing w:after="0" w:line="240" w:lineRule="auto"/>
        <w:jc w:val="both"/>
        <w:rPr>
          <w:rFonts w:cstheme="minorHAnsi"/>
          <w:sz w:val="20"/>
          <w:szCs w:val="20"/>
        </w:rPr>
      </w:pPr>
      <w:r w:rsidRPr="008424A0">
        <w:rPr>
          <w:rFonts w:eastAsia="Times New Roman" w:cstheme="minorHAnsi"/>
          <w:sz w:val="20"/>
          <w:szCs w:val="20"/>
          <w:lang w:eastAsia="en-GB"/>
        </w:rPr>
        <w:t>Have higher living costs because you are sick or disabled.</w:t>
      </w:r>
    </w:p>
    <w:p w14:paraId="32F4FCFD" w14:textId="015B95D9" w:rsidR="008424A0" w:rsidRPr="008424A0" w:rsidRDefault="008424A0" w:rsidP="00830A0C">
      <w:pPr>
        <w:spacing w:after="0" w:line="240" w:lineRule="auto"/>
        <w:jc w:val="both"/>
        <w:rPr>
          <w:rFonts w:cstheme="minorHAnsi"/>
          <w:sz w:val="20"/>
          <w:szCs w:val="20"/>
        </w:rPr>
      </w:pPr>
      <w:r w:rsidRPr="008424A0">
        <w:rPr>
          <w:rFonts w:cstheme="minorHAnsi"/>
          <w:sz w:val="20"/>
          <w:szCs w:val="20"/>
        </w:rPr>
        <w:t xml:space="preserve">Even if you are not sure you qualify, you can still make a claim to find out by using this online link – </w:t>
      </w:r>
      <w:hyperlink r:id="rId53" w:history="1">
        <w:r w:rsidRPr="00E562AE">
          <w:rPr>
            <w:rStyle w:val="Hyperlink"/>
            <w:rFonts w:cstheme="minorHAnsi"/>
            <w:color w:val="0070C0"/>
            <w:sz w:val="20"/>
            <w:szCs w:val="20"/>
          </w:rPr>
          <w:t>Start Claim</w:t>
        </w:r>
      </w:hyperlink>
    </w:p>
    <w:p w14:paraId="6844D93D" w14:textId="77777777" w:rsidR="00953D23" w:rsidRDefault="00953D23" w:rsidP="00830A0C">
      <w:pPr>
        <w:spacing w:after="0" w:line="240" w:lineRule="auto"/>
        <w:jc w:val="both"/>
        <w:rPr>
          <w:rFonts w:cstheme="minorHAnsi"/>
          <w:b/>
          <w:sz w:val="40"/>
          <w:szCs w:val="40"/>
          <w:u w:val="single"/>
        </w:rPr>
      </w:pPr>
    </w:p>
    <w:p w14:paraId="7963069B" w14:textId="58B5527B" w:rsidR="00753560" w:rsidRDefault="008424A0" w:rsidP="00830A0C">
      <w:pPr>
        <w:spacing w:after="0" w:line="240" w:lineRule="auto"/>
        <w:jc w:val="both"/>
        <w:rPr>
          <w:rFonts w:cstheme="minorHAnsi"/>
          <w:b/>
          <w:sz w:val="40"/>
          <w:szCs w:val="40"/>
          <w:u w:val="single"/>
        </w:rPr>
      </w:pPr>
      <w:hyperlink r:id="rId54" w:history="1">
        <w:r w:rsidRPr="00E562AE">
          <w:rPr>
            <w:rStyle w:val="Hyperlink"/>
            <w:rFonts w:cstheme="minorHAnsi"/>
            <w:b/>
            <w:sz w:val="40"/>
            <w:szCs w:val="40"/>
          </w:rPr>
          <w:t>SCOTTISH WELFARE FUND(S)</w:t>
        </w:r>
      </w:hyperlink>
    </w:p>
    <w:p w14:paraId="010C0883" w14:textId="3D7A768D" w:rsidR="008424A0" w:rsidRPr="00753560" w:rsidRDefault="00753560" w:rsidP="00830A0C">
      <w:pPr>
        <w:spacing w:after="0" w:line="240" w:lineRule="auto"/>
        <w:jc w:val="both"/>
        <w:rPr>
          <w:rFonts w:cstheme="minorHAnsi"/>
          <w:b/>
          <w:sz w:val="20"/>
          <w:szCs w:val="20"/>
          <w:u w:val="single"/>
        </w:rPr>
      </w:pPr>
      <w:r w:rsidRPr="00753560">
        <w:rPr>
          <w:rFonts w:eastAsia="Times New Roman" w:cstheme="minorHAnsi"/>
          <w:sz w:val="20"/>
          <w:szCs w:val="20"/>
          <w:lang w:eastAsia="en-GB"/>
        </w:rPr>
        <w:t>T</w:t>
      </w:r>
      <w:r w:rsidRPr="00753560">
        <w:rPr>
          <w:rFonts w:cstheme="minorHAnsi"/>
          <w:sz w:val="20"/>
          <w:szCs w:val="20"/>
        </w:rPr>
        <w:t>o apply for a grant from the Scottish Welfare Fund, y</w:t>
      </w:r>
      <w:r w:rsidR="008424A0" w:rsidRPr="00753560">
        <w:rPr>
          <w:rFonts w:cstheme="minorHAnsi"/>
          <w:sz w:val="20"/>
          <w:szCs w:val="20"/>
        </w:rPr>
        <w:t xml:space="preserve">ou must be 16 or older and on a low income, or </w:t>
      </w:r>
      <w:r w:rsidR="008424A0" w:rsidRPr="00753560">
        <w:rPr>
          <w:rFonts w:eastAsia="Times New Roman" w:cstheme="minorHAnsi"/>
          <w:sz w:val="20"/>
          <w:szCs w:val="20"/>
          <w:lang w:eastAsia="en-GB"/>
        </w:rPr>
        <w:t xml:space="preserve">receiving benefits such as </w:t>
      </w:r>
      <w:r w:rsidR="008424A0" w:rsidRPr="008424A0">
        <w:rPr>
          <w:rFonts w:eastAsia="Times New Roman" w:cstheme="minorHAnsi"/>
          <w:sz w:val="20"/>
          <w:szCs w:val="20"/>
          <w:lang w:eastAsia="en-GB"/>
        </w:rPr>
        <w:t>Universal Credit, Income Support, Job Seekers Allowance, or Pension Credit</w:t>
      </w:r>
      <w:r w:rsidR="008424A0" w:rsidRPr="00753560">
        <w:rPr>
          <w:rFonts w:eastAsia="Times New Roman" w:cstheme="minorHAnsi"/>
          <w:sz w:val="20"/>
          <w:szCs w:val="20"/>
          <w:lang w:eastAsia="en-GB"/>
        </w:rPr>
        <w:t xml:space="preserve">. </w:t>
      </w:r>
      <w:r w:rsidR="008424A0" w:rsidRPr="00753560">
        <w:rPr>
          <w:rFonts w:cstheme="minorHAnsi"/>
          <w:sz w:val="20"/>
          <w:szCs w:val="20"/>
        </w:rPr>
        <w:t xml:space="preserve">There are different grants you can apply for depending on your circumstances. </w:t>
      </w:r>
      <w:r w:rsidR="008424A0" w:rsidRPr="00830A0C">
        <w:rPr>
          <w:rFonts w:cstheme="minorHAnsi"/>
          <w:b/>
          <w:bCs/>
          <w:sz w:val="20"/>
          <w:szCs w:val="20"/>
        </w:rPr>
        <w:t>You do not need to pay these grants back.</w:t>
      </w:r>
      <w:r w:rsidR="008424A0" w:rsidRPr="00753560">
        <w:rPr>
          <w:rFonts w:cstheme="minorHAnsi"/>
          <w:sz w:val="20"/>
          <w:szCs w:val="20"/>
        </w:rPr>
        <w:t xml:space="preserve"> You can apply for a:</w:t>
      </w:r>
    </w:p>
    <w:p w14:paraId="3DCDD7BA" w14:textId="1E22CE33" w:rsidR="008424A0" w:rsidRPr="00753560" w:rsidRDefault="008424A0" w:rsidP="00830A0C">
      <w:pPr>
        <w:spacing w:after="0" w:line="240" w:lineRule="auto"/>
        <w:jc w:val="both"/>
        <w:rPr>
          <w:rFonts w:cstheme="minorHAnsi"/>
          <w:b/>
          <w:sz w:val="20"/>
          <w:szCs w:val="20"/>
          <w:u w:val="single"/>
        </w:rPr>
      </w:pPr>
      <w:hyperlink r:id="rId55" w:history="1">
        <w:r w:rsidRPr="00E562AE">
          <w:rPr>
            <w:rStyle w:val="Hyperlink"/>
            <w:rFonts w:cstheme="minorHAnsi"/>
            <w:color w:val="0070C0"/>
            <w:sz w:val="20"/>
            <w:szCs w:val="20"/>
          </w:rPr>
          <w:t>Crisis Grant</w:t>
        </w:r>
      </w:hyperlink>
      <w:r w:rsidRPr="00753560">
        <w:rPr>
          <w:rFonts w:cstheme="minorHAnsi"/>
          <w:sz w:val="20"/>
          <w:szCs w:val="20"/>
        </w:rPr>
        <w:t> – to help with an unexpected emergency like a fire or flood, losing your money or your job</w:t>
      </w:r>
      <w:r w:rsidR="00753560" w:rsidRPr="00753560">
        <w:rPr>
          <w:rFonts w:cstheme="minorHAnsi"/>
          <w:sz w:val="20"/>
          <w:szCs w:val="20"/>
        </w:rPr>
        <w:t>.</w:t>
      </w:r>
    </w:p>
    <w:p w14:paraId="60038312" w14:textId="77777777" w:rsidR="00753560" w:rsidRPr="00753560" w:rsidRDefault="008424A0" w:rsidP="00830A0C">
      <w:pPr>
        <w:spacing w:after="0" w:line="240" w:lineRule="auto"/>
        <w:jc w:val="both"/>
        <w:rPr>
          <w:rFonts w:cstheme="minorHAnsi"/>
          <w:sz w:val="20"/>
          <w:szCs w:val="20"/>
        </w:rPr>
      </w:pPr>
      <w:hyperlink r:id="rId56" w:history="1">
        <w:r w:rsidRPr="00E562AE">
          <w:rPr>
            <w:rStyle w:val="Hyperlink"/>
            <w:rFonts w:cstheme="minorHAnsi"/>
            <w:color w:val="0070C0"/>
            <w:sz w:val="20"/>
            <w:szCs w:val="20"/>
          </w:rPr>
          <w:t>Community Care Grant</w:t>
        </w:r>
      </w:hyperlink>
      <w:r w:rsidRPr="00753560">
        <w:rPr>
          <w:rFonts w:cstheme="minorHAnsi"/>
          <w:sz w:val="20"/>
          <w:szCs w:val="20"/>
        </w:rPr>
        <w:t> – to help you or someone you care for to start to live, or to carry on living, a settled life in the community.</w:t>
      </w:r>
    </w:p>
    <w:p w14:paraId="2E5100DD" w14:textId="09914B57" w:rsidR="008424A0" w:rsidRPr="00E562AE" w:rsidRDefault="008424A0" w:rsidP="00830A0C">
      <w:pPr>
        <w:spacing w:after="0" w:line="240" w:lineRule="auto"/>
        <w:jc w:val="both"/>
        <w:rPr>
          <w:rFonts w:cstheme="minorHAnsi"/>
          <w:b/>
          <w:color w:val="0070C0"/>
          <w:sz w:val="20"/>
          <w:szCs w:val="20"/>
          <w:u w:val="single"/>
        </w:rPr>
      </w:pPr>
      <w:r w:rsidRPr="00753560">
        <w:rPr>
          <w:rFonts w:cstheme="minorHAnsi"/>
          <w:sz w:val="20"/>
          <w:szCs w:val="20"/>
        </w:rPr>
        <w:t xml:space="preserve">You need to apply through </w:t>
      </w:r>
      <w:r w:rsidR="00830A0C">
        <w:rPr>
          <w:rFonts w:cstheme="minorHAnsi"/>
          <w:sz w:val="20"/>
          <w:szCs w:val="20"/>
        </w:rPr>
        <w:t>your own</w:t>
      </w:r>
      <w:r w:rsidRPr="00753560">
        <w:rPr>
          <w:rFonts w:cstheme="minorHAnsi"/>
          <w:sz w:val="20"/>
          <w:szCs w:val="20"/>
        </w:rPr>
        <w:t xml:space="preserve"> local council. The link to apply for Edinburgh is here. </w:t>
      </w:r>
      <w:hyperlink r:id="rId57" w:history="1">
        <w:r w:rsidRPr="00E562AE">
          <w:rPr>
            <w:rStyle w:val="Hyperlink"/>
            <w:rFonts w:cstheme="minorHAnsi"/>
            <w:color w:val="0070C0"/>
            <w:sz w:val="20"/>
            <w:szCs w:val="20"/>
          </w:rPr>
          <w:t>Edinburgh Welfare Fund Application </w:t>
        </w:r>
      </w:hyperlink>
    </w:p>
    <w:p w14:paraId="354305D4" w14:textId="77777777" w:rsidR="00830A0C" w:rsidRDefault="00830A0C" w:rsidP="00830A0C">
      <w:pPr>
        <w:spacing w:after="0" w:line="240" w:lineRule="auto"/>
        <w:jc w:val="both"/>
        <w:rPr>
          <w:rFonts w:cstheme="minorHAnsi"/>
          <w:b/>
          <w:sz w:val="40"/>
          <w:szCs w:val="40"/>
          <w:u w:val="single"/>
        </w:rPr>
      </w:pPr>
    </w:p>
    <w:p w14:paraId="5BEF33B9" w14:textId="77777777" w:rsidR="00582EB8" w:rsidRDefault="00582EB8" w:rsidP="00830A0C">
      <w:pPr>
        <w:spacing w:after="0" w:line="240" w:lineRule="auto"/>
        <w:jc w:val="both"/>
        <w:rPr>
          <w:rFonts w:cstheme="minorHAnsi"/>
          <w:b/>
          <w:sz w:val="40"/>
          <w:szCs w:val="40"/>
          <w:u w:val="single"/>
        </w:rPr>
      </w:pPr>
    </w:p>
    <w:p w14:paraId="5275F725" w14:textId="77777777" w:rsidR="00582EB8" w:rsidRDefault="00582EB8" w:rsidP="00830A0C">
      <w:pPr>
        <w:spacing w:after="0" w:line="240" w:lineRule="auto"/>
        <w:jc w:val="both"/>
        <w:rPr>
          <w:rFonts w:cstheme="minorHAnsi"/>
          <w:b/>
          <w:sz w:val="40"/>
          <w:szCs w:val="40"/>
          <w:u w:val="single"/>
        </w:rPr>
      </w:pPr>
    </w:p>
    <w:p w14:paraId="2F39A450" w14:textId="77777777" w:rsidR="00385874" w:rsidRDefault="00385874" w:rsidP="00830A0C">
      <w:pPr>
        <w:spacing w:after="0" w:line="240" w:lineRule="auto"/>
        <w:jc w:val="both"/>
        <w:rPr>
          <w:rFonts w:cstheme="minorHAnsi"/>
          <w:b/>
          <w:sz w:val="40"/>
          <w:szCs w:val="40"/>
          <w:u w:val="single"/>
        </w:rPr>
      </w:pPr>
    </w:p>
    <w:p w14:paraId="076CDD3F" w14:textId="27A63B32" w:rsidR="00791C97" w:rsidRPr="00791C97" w:rsidRDefault="00753560" w:rsidP="00830A0C">
      <w:pPr>
        <w:spacing w:after="0" w:line="240" w:lineRule="auto"/>
        <w:jc w:val="both"/>
        <w:rPr>
          <w:rFonts w:cstheme="minorHAnsi"/>
          <w:b/>
          <w:sz w:val="40"/>
          <w:szCs w:val="40"/>
          <w:u w:val="single"/>
        </w:rPr>
      </w:pPr>
      <w:hyperlink r:id="rId58" w:history="1">
        <w:r w:rsidRPr="00E562AE">
          <w:rPr>
            <w:rStyle w:val="Hyperlink"/>
            <w:rFonts w:cstheme="minorHAnsi"/>
            <w:b/>
            <w:sz w:val="40"/>
            <w:szCs w:val="40"/>
          </w:rPr>
          <w:t>EDUCATION MAINTENANCE ALLOWANCE (EMA)</w:t>
        </w:r>
      </w:hyperlink>
    </w:p>
    <w:p w14:paraId="620B9782" w14:textId="286B7B63" w:rsidR="00791C97" w:rsidRPr="00791C97" w:rsidRDefault="00E562AE" w:rsidP="00830A0C">
      <w:pPr>
        <w:spacing w:after="0" w:line="240" w:lineRule="auto"/>
        <w:jc w:val="both"/>
        <w:rPr>
          <w:rFonts w:cstheme="minorHAnsi"/>
          <w:sz w:val="20"/>
          <w:szCs w:val="20"/>
        </w:rPr>
      </w:pPr>
      <w:r w:rsidRPr="00791C97">
        <w:rPr>
          <w:rFonts w:cstheme="minorHAnsi"/>
          <w:sz w:val="20"/>
          <w:szCs w:val="20"/>
        </w:rPr>
        <w:t>Education Maintenance Allowance</w:t>
      </w:r>
      <w:r>
        <w:rPr>
          <w:rFonts w:cstheme="minorHAnsi"/>
          <w:sz w:val="20"/>
          <w:szCs w:val="20"/>
        </w:rPr>
        <w:t xml:space="preserve"> or EMA</w:t>
      </w:r>
      <w:r w:rsidR="00753560" w:rsidRPr="00791C97">
        <w:rPr>
          <w:rFonts w:cstheme="minorHAnsi"/>
          <w:sz w:val="20"/>
          <w:szCs w:val="20"/>
        </w:rPr>
        <w:t xml:space="preserve"> give</w:t>
      </w:r>
      <w:r w:rsidR="00B62F09" w:rsidRPr="00791C97">
        <w:rPr>
          <w:rFonts w:cstheme="minorHAnsi"/>
          <w:sz w:val="20"/>
          <w:szCs w:val="20"/>
        </w:rPr>
        <w:t>s</w:t>
      </w:r>
      <w:r w:rsidR="00753560" w:rsidRPr="00791C97">
        <w:rPr>
          <w:rFonts w:cstheme="minorHAnsi"/>
          <w:sz w:val="20"/>
          <w:szCs w:val="20"/>
        </w:rPr>
        <w:t xml:space="preserve"> financial support to eligible </w:t>
      </w:r>
      <w:r w:rsidR="00830A0C" w:rsidRPr="00791C97">
        <w:rPr>
          <w:rFonts w:cstheme="minorHAnsi"/>
          <w:sz w:val="20"/>
          <w:szCs w:val="20"/>
        </w:rPr>
        <w:t>16</w:t>
      </w:r>
      <w:r w:rsidR="00F8581D">
        <w:rPr>
          <w:rFonts w:cstheme="minorHAnsi"/>
          <w:sz w:val="20"/>
          <w:szCs w:val="20"/>
        </w:rPr>
        <w:t xml:space="preserve"> </w:t>
      </w:r>
      <w:r w:rsidR="00830A0C" w:rsidRPr="00791C97">
        <w:rPr>
          <w:rFonts w:cstheme="minorHAnsi"/>
          <w:sz w:val="20"/>
          <w:szCs w:val="20"/>
        </w:rPr>
        <w:t>to 19-year-olds</w:t>
      </w:r>
      <w:r w:rsidR="00B62F09" w:rsidRPr="00791C97">
        <w:rPr>
          <w:rFonts w:cstheme="minorHAnsi"/>
          <w:sz w:val="20"/>
          <w:szCs w:val="20"/>
        </w:rPr>
        <w:t xml:space="preserve">, who have reached school leaving age but </w:t>
      </w:r>
      <w:r w:rsidR="00753560" w:rsidRPr="00791C97">
        <w:rPr>
          <w:rFonts w:cstheme="minorHAnsi"/>
          <w:sz w:val="20"/>
          <w:szCs w:val="20"/>
        </w:rPr>
        <w:t>who want to</w:t>
      </w:r>
      <w:r w:rsidR="00B62F09" w:rsidRPr="00791C97">
        <w:rPr>
          <w:rFonts w:cstheme="minorHAnsi"/>
          <w:sz w:val="20"/>
          <w:szCs w:val="20"/>
        </w:rPr>
        <w:t xml:space="preserve"> </w:t>
      </w:r>
      <w:r w:rsidR="00753560" w:rsidRPr="00791C97">
        <w:rPr>
          <w:rFonts w:cstheme="minorHAnsi"/>
          <w:sz w:val="20"/>
          <w:szCs w:val="20"/>
        </w:rPr>
        <w:t xml:space="preserve">continue </w:t>
      </w:r>
      <w:r w:rsidR="00B62F09" w:rsidRPr="00791C97">
        <w:rPr>
          <w:rFonts w:cstheme="minorHAnsi"/>
          <w:sz w:val="20"/>
          <w:szCs w:val="20"/>
        </w:rPr>
        <w:t xml:space="preserve">in their </w:t>
      </w:r>
      <w:r w:rsidR="00753560" w:rsidRPr="00791C97">
        <w:rPr>
          <w:rFonts w:cstheme="minorHAnsi"/>
          <w:sz w:val="20"/>
          <w:szCs w:val="20"/>
        </w:rPr>
        <w:t>learning.</w:t>
      </w:r>
      <w:r w:rsidR="00582EB8">
        <w:rPr>
          <w:rFonts w:cstheme="minorHAnsi"/>
          <w:sz w:val="20"/>
          <w:szCs w:val="20"/>
        </w:rPr>
        <w:t xml:space="preserve"> There are three main qualifying elements to EMA.</w:t>
      </w:r>
    </w:p>
    <w:p w14:paraId="529253CF" w14:textId="792C39D1" w:rsidR="00791C97" w:rsidRPr="00791C97" w:rsidRDefault="00B62F09" w:rsidP="00830A0C">
      <w:pPr>
        <w:spacing w:after="0" w:line="240" w:lineRule="auto"/>
        <w:jc w:val="both"/>
        <w:rPr>
          <w:rFonts w:cstheme="minorHAnsi"/>
          <w:sz w:val="20"/>
          <w:szCs w:val="20"/>
        </w:rPr>
      </w:pPr>
      <w:r w:rsidRPr="00791C97">
        <w:rPr>
          <w:rFonts w:cstheme="minorHAnsi"/>
          <w:sz w:val="20"/>
          <w:szCs w:val="20"/>
          <w:u w:val="single"/>
        </w:rPr>
        <w:t>Residency</w:t>
      </w:r>
      <w:r w:rsidRPr="00791C97">
        <w:rPr>
          <w:rFonts w:cstheme="minorHAnsi"/>
          <w:sz w:val="20"/>
          <w:szCs w:val="20"/>
        </w:rPr>
        <w:t xml:space="preserve"> - There's different arrangements in place for different immigration statuses. Your </w:t>
      </w:r>
      <w:r w:rsidR="00582EB8">
        <w:rPr>
          <w:rFonts w:cstheme="minorHAnsi"/>
          <w:sz w:val="20"/>
          <w:szCs w:val="20"/>
        </w:rPr>
        <w:t xml:space="preserve">own </w:t>
      </w:r>
      <w:r w:rsidRPr="00791C97">
        <w:rPr>
          <w:rFonts w:cstheme="minorHAnsi"/>
          <w:sz w:val="20"/>
          <w:szCs w:val="20"/>
        </w:rPr>
        <w:t>local council and place of education will be able to let you know if can get EMA with your current residency status in your area.</w:t>
      </w:r>
    </w:p>
    <w:p w14:paraId="3C85A7FD" w14:textId="77777777" w:rsidR="00791C97" w:rsidRPr="00791C97" w:rsidRDefault="00B62F09" w:rsidP="00830A0C">
      <w:pPr>
        <w:spacing w:after="0" w:line="240" w:lineRule="auto"/>
        <w:jc w:val="both"/>
        <w:rPr>
          <w:rFonts w:cstheme="minorHAnsi"/>
          <w:sz w:val="20"/>
          <w:szCs w:val="20"/>
        </w:rPr>
      </w:pPr>
      <w:r w:rsidRPr="00791C97">
        <w:rPr>
          <w:rFonts w:cstheme="minorHAnsi"/>
          <w:sz w:val="20"/>
          <w:szCs w:val="20"/>
          <w:u w:val="single"/>
        </w:rPr>
        <w:t>Household Income</w:t>
      </w:r>
      <w:r w:rsidRPr="00791C97">
        <w:rPr>
          <w:rFonts w:cstheme="minorHAnsi"/>
          <w:sz w:val="20"/>
          <w:szCs w:val="20"/>
        </w:rPr>
        <w:t xml:space="preserve"> - To qualify, households with one dependent child must be earning £24,421 per year or less, and households with more than one dependent child must be earning £26,884 or less, before tax. Dependent children are those up to the age of 16 and those between the age of 16 and 25 in full time further or higher education.</w:t>
      </w:r>
    </w:p>
    <w:p w14:paraId="66AAA162" w14:textId="4A0853DA" w:rsidR="00B62F09" w:rsidRPr="00791C97" w:rsidRDefault="00B62F09" w:rsidP="00830A0C">
      <w:pPr>
        <w:spacing w:after="0" w:line="240" w:lineRule="auto"/>
        <w:jc w:val="both"/>
        <w:rPr>
          <w:rFonts w:cstheme="minorHAnsi"/>
          <w:b/>
          <w:sz w:val="40"/>
          <w:szCs w:val="40"/>
          <w:u w:val="single"/>
        </w:rPr>
      </w:pPr>
      <w:r w:rsidRPr="00791C97">
        <w:rPr>
          <w:rFonts w:cstheme="minorHAnsi"/>
          <w:sz w:val="20"/>
          <w:szCs w:val="20"/>
          <w:u w:val="single"/>
        </w:rPr>
        <w:t>Education</w:t>
      </w:r>
      <w:r w:rsidRPr="00791C97">
        <w:rPr>
          <w:rFonts w:cstheme="minorHAnsi"/>
          <w:sz w:val="20"/>
          <w:szCs w:val="20"/>
        </w:rPr>
        <w:t xml:space="preserve"> - As well as the above, you can only qualify for EMA if you're any one of these:</w:t>
      </w:r>
    </w:p>
    <w:p w14:paraId="588CFA9A" w14:textId="77777777" w:rsidR="00B62F09" w:rsidRPr="00791C97" w:rsidRDefault="00B62F09" w:rsidP="00830A0C">
      <w:pPr>
        <w:pStyle w:val="Heading3"/>
        <w:numPr>
          <w:ilvl w:val="0"/>
          <w:numId w:val="18"/>
        </w:numPr>
        <w:shd w:val="clear" w:color="auto" w:fill="FFFFFF"/>
        <w:spacing w:line="240" w:lineRule="auto"/>
        <w:jc w:val="both"/>
        <w:rPr>
          <w:rFonts w:asciiTheme="minorHAnsi" w:hAnsiTheme="minorHAnsi" w:cstheme="minorHAnsi"/>
          <w:color w:val="auto"/>
          <w:sz w:val="20"/>
          <w:szCs w:val="20"/>
        </w:rPr>
      </w:pPr>
      <w:r w:rsidRPr="00791C97">
        <w:rPr>
          <w:rFonts w:asciiTheme="minorHAnsi" w:hAnsiTheme="minorHAnsi" w:cstheme="minorHAnsi"/>
          <w:color w:val="auto"/>
          <w:sz w:val="20"/>
          <w:szCs w:val="20"/>
        </w:rPr>
        <w:t>Attending school full time.</w:t>
      </w:r>
    </w:p>
    <w:p w14:paraId="4C325BA4" w14:textId="77777777" w:rsidR="00B62F09" w:rsidRPr="00791C97" w:rsidRDefault="00B62F09" w:rsidP="00830A0C">
      <w:pPr>
        <w:pStyle w:val="Heading3"/>
        <w:numPr>
          <w:ilvl w:val="0"/>
          <w:numId w:val="18"/>
        </w:numPr>
        <w:shd w:val="clear" w:color="auto" w:fill="FFFFFF"/>
        <w:spacing w:line="240" w:lineRule="auto"/>
        <w:jc w:val="both"/>
        <w:rPr>
          <w:rFonts w:asciiTheme="minorHAnsi" w:hAnsiTheme="minorHAnsi" w:cstheme="minorHAnsi"/>
          <w:color w:val="auto"/>
          <w:sz w:val="20"/>
          <w:szCs w:val="20"/>
        </w:rPr>
      </w:pPr>
      <w:r w:rsidRPr="00791C97">
        <w:rPr>
          <w:rFonts w:asciiTheme="minorHAnsi" w:hAnsiTheme="minorHAnsi" w:cstheme="minorHAnsi"/>
          <w:color w:val="auto"/>
          <w:sz w:val="20"/>
          <w:szCs w:val="20"/>
        </w:rPr>
        <w:t>Home Educated or in Flexi-Schooling</w:t>
      </w:r>
    </w:p>
    <w:p w14:paraId="57A39192" w14:textId="77777777" w:rsidR="00B62F09" w:rsidRPr="00791C97" w:rsidRDefault="00B62F09" w:rsidP="00830A0C">
      <w:pPr>
        <w:pStyle w:val="Heading3"/>
        <w:numPr>
          <w:ilvl w:val="0"/>
          <w:numId w:val="18"/>
        </w:numPr>
        <w:shd w:val="clear" w:color="auto" w:fill="FFFFFF"/>
        <w:spacing w:line="240" w:lineRule="auto"/>
        <w:jc w:val="both"/>
        <w:rPr>
          <w:rFonts w:asciiTheme="minorHAnsi" w:hAnsiTheme="minorHAnsi" w:cstheme="minorHAnsi"/>
          <w:color w:val="auto"/>
          <w:sz w:val="20"/>
          <w:szCs w:val="20"/>
        </w:rPr>
      </w:pPr>
      <w:r w:rsidRPr="00791C97">
        <w:rPr>
          <w:rFonts w:asciiTheme="minorHAnsi" w:hAnsiTheme="minorHAnsi" w:cstheme="minorHAnsi"/>
          <w:color w:val="auto"/>
          <w:sz w:val="20"/>
          <w:szCs w:val="20"/>
        </w:rPr>
        <w:t>On a full or part-time non-advanced course in a college or education centre.</w:t>
      </w:r>
    </w:p>
    <w:p w14:paraId="58DA2E37" w14:textId="1F244005" w:rsidR="00B62F09" w:rsidRPr="00791C97" w:rsidRDefault="00B62F09" w:rsidP="00830A0C">
      <w:pPr>
        <w:pStyle w:val="Heading3"/>
        <w:shd w:val="clear" w:color="auto" w:fill="FFFFFF"/>
        <w:spacing w:line="240" w:lineRule="auto"/>
        <w:jc w:val="both"/>
        <w:rPr>
          <w:rFonts w:asciiTheme="minorHAnsi" w:hAnsiTheme="minorHAnsi" w:cstheme="minorHAnsi"/>
          <w:color w:val="auto"/>
          <w:sz w:val="20"/>
          <w:szCs w:val="20"/>
        </w:rPr>
      </w:pPr>
      <w:r w:rsidRPr="00791C97">
        <w:rPr>
          <w:rFonts w:asciiTheme="minorHAnsi" w:hAnsiTheme="minorHAnsi" w:cstheme="minorHAnsi"/>
          <w:color w:val="auto"/>
          <w:sz w:val="20"/>
          <w:szCs w:val="20"/>
        </w:rPr>
        <w:t xml:space="preserve">You can only get EMA if you're on a non-advanced course (those studying up to and including Advanced Highers at school, college or through home education). If you think you qualify for EMA, </w:t>
      </w:r>
      <w:r w:rsidR="00753560" w:rsidRPr="00791C97">
        <w:rPr>
          <w:rFonts w:asciiTheme="minorHAnsi" w:hAnsiTheme="minorHAnsi" w:cstheme="minorHAnsi"/>
          <w:color w:val="auto"/>
          <w:sz w:val="20"/>
          <w:szCs w:val="20"/>
        </w:rPr>
        <w:t>you need to complete the following every academic year:</w:t>
      </w:r>
    </w:p>
    <w:p w14:paraId="39112B7A" w14:textId="77777777" w:rsidR="00B62F09" w:rsidRPr="00791C97" w:rsidRDefault="00B62F09" w:rsidP="00830A0C">
      <w:pPr>
        <w:pStyle w:val="ListParagraph"/>
        <w:numPr>
          <w:ilvl w:val="0"/>
          <w:numId w:val="16"/>
        </w:numPr>
        <w:spacing w:after="0" w:line="240" w:lineRule="auto"/>
        <w:jc w:val="both"/>
        <w:rPr>
          <w:rFonts w:cstheme="minorHAnsi"/>
          <w:b/>
          <w:sz w:val="20"/>
          <w:szCs w:val="20"/>
          <w:u w:val="single"/>
        </w:rPr>
      </w:pPr>
      <w:r w:rsidRPr="00791C97">
        <w:rPr>
          <w:rFonts w:cstheme="minorHAnsi"/>
          <w:sz w:val="20"/>
          <w:szCs w:val="20"/>
        </w:rPr>
        <w:t>An</w:t>
      </w:r>
      <w:r w:rsidR="00753560" w:rsidRPr="00791C97">
        <w:rPr>
          <w:rFonts w:cstheme="minorHAnsi"/>
          <w:sz w:val="20"/>
          <w:szCs w:val="20"/>
        </w:rPr>
        <w:t xml:space="preserve"> EMA application form</w:t>
      </w:r>
    </w:p>
    <w:p w14:paraId="012F75CB" w14:textId="77777777" w:rsidR="00B62F09" w:rsidRPr="00791C97" w:rsidRDefault="00B62F09" w:rsidP="00830A0C">
      <w:pPr>
        <w:pStyle w:val="ListParagraph"/>
        <w:numPr>
          <w:ilvl w:val="0"/>
          <w:numId w:val="16"/>
        </w:numPr>
        <w:spacing w:after="0" w:line="240" w:lineRule="auto"/>
        <w:jc w:val="both"/>
        <w:rPr>
          <w:rFonts w:cstheme="minorHAnsi"/>
          <w:b/>
          <w:sz w:val="20"/>
          <w:szCs w:val="20"/>
          <w:u w:val="single"/>
        </w:rPr>
      </w:pPr>
      <w:r w:rsidRPr="00791C97">
        <w:rPr>
          <w:rFonts w:cstheme="minorHAnsi"/>
          <w:sz w:val="20"/>
          <w:szCs w:val="20"/>
        </w:rPr>
        <w:t xml:space="preserve">A </w:t>
      </w:r>
      <w:r w:rsidR="00753560" w:rsidRPr="00791C97">
        <w:rPr>
          <w:rFonts w:cstheme="minorHAnsi"/>
          <w:sz w:val="20"/>
          <w:szCs w:val="20"/>
        </w:rPr>
        <w:t>learning agreement</w:t>
      </w:r>
      <w:r w:rsidRPr="00791C97">
        <w:rPr>
          <w:rFonts w:cstheme="minorHAnsi"/>
          <w:sz w:val="20"/>
          <w:szCs w:val="20"/>
        </w:rPr>
        <w:t>.</w:t>
      </w:r>
    </w:p>
    <w:p w14:paraId="7D1C8149" w14:textId="12F0A71E" w:rsidR="00753560" w:rsidRPr="00791C97" w:rsidRDefault="00753560" w:rsidP="00830A0C">
      <w:pPr>
        <w:spacing w:after="0" w:line="240" w:lineRule="auto"/>
        <w:jc w:val="both"/>
        <w:rPr>
          <w:rFonts w:cstheme="minorHAnsi"/>
          <w:b/>
          <w:sz w:val="40"/>
          <w:szCs w:val="40"/>
          <w:u w:val="single"/>
        </w:rPr>
      </w:pPr>
      <w:r w:rsidRPr="00791C97">
        <w:rPr>
          <w:rFonts w:cstheme="minorHAnsi"/>
          <w:sz w:val="20"/>
          <w:szCs w:val="20"/>
        </w:rPr>
        <w:t>EMA is a weekly payment of £30, paid every 2 weeks in arrears.</w:t>
      </w:r>
      <w:r w:rsidR="00B62F09" w:rsidRPr="00791C97">
        <w:rPr>
          <w:rFonts w:cstheme="minorHAnsi"/>
          <w:sz w:val="20"/>
          <w:szCs w:val="20"/>
        </w:rPr>
        <w:t xml:space="preserve"> </w:t>
      </w:r>
      <w:r w:rsidRPr="00791C97">
        <w:rPr>
          <w:rFonts w:cstheme="minorHAnsi"/>
          <w:sz w:val="20"/>
          <w:szCs w:val="20"/>
        </w:rPr>
        <w:t xml:space="preserve"> </w:t>
      </w:r>
      <w:r w:rsidR="00E562AE">
        <w:rPr>
          <w:rFonts w:cstheme="minorHAnsi"/>
          <w:sz w:val="20"/>
          <w:szCs w:val="20"/>
        </w:rPr>
        <w:t xml:space="preserve">You can </w:t>
      </w:r>
      <w:r w:rsidRPr="00791C97">
        <w:rPr>
          <w:rFonts w:cstheme="minorHAnsi"/>
          <w:sz w:val="20"/>
          <w:szCs w:val="20"/>
        </w:rPr>
        <w:t>apply direct to your school or college</w:t>
      </w:r>
      <w:r w:rsidR="00B62F09" w:rsidRPr="00791C97">
        <w:rPr>
          <w:rFonts w:cstheme="minorHAnsi"/>
          <w:sz w:val="20"/>
          <w:szCs w:val="20"/>
        </w:rPr>
        <w:t xml:space="preserve"> or using this link to Edinburgh Council. – </w:t>
      </w:r>
      <w:hyperlink r:id="rId59" w:history="1">
        <w:r w:rsidR="00B62F09" w:rsidRPr="00E562AE">
          <w:rPr>
            <w:rStyle w:val="Hyperlink"/>
            <w:rFonts w:cstheme="minorHAnsi"/>
            <w:color w:val="0070C0"/>
            <w:sz w:val="20"/>
            <w:szCs w:val="20"/>
          </w:rPr>
          <w:t>Apply for EMA</w:t>
        </w:r>
      </w:hyperlink>
    </w:p>
    <w:p w14:paraId="38412317" w14:textId="77777777" w:rsidR="00CB2677" w:rsidRDefault="00CB2677" w:rsidP="00830A0C">
      <w:pPr>
        <w:spacing w:after="0" w:line="240" w:lineRule="auto"/>
        <w:jc w:val="both"/>
        <w:rPr>
          <w:rFonts w:cstheme="minorHAnsi"/>
          <w:b/>
          <w:sz w:val="40"/>
          <w:szCs w:val="40"/>
          <w:u w:val="single"/>
        </w:rPr>
      </w:pPr>
    </w:p>
    <w:p w14:paraId="3C63B4C6" w14:textId="6B51B2B1" w:rsidR="00830A0C" w:rsidRPr="00101654" w:rsidRDefault="00CB2677" w:rsidP="00830A0C">
      <w:pPr>
        <w:spacing w:after="0" w:line="240" w:lineRule="auto"/>
        <w:jc w:val="both"/>
        <w:rPr>
          <w:rFonts w:cstheme="minorHAnsi"/>
          <w:b/>
          <w:color w:val="2F5496" w:themeColor="accent1" w:themeShade="BF"/>
          <w:sz w:val="40"/>
          <w:szCs w:val="40"/>
          <w:u w:val="single"/>
        </w:rPr>
      </w:pPr>
      <w:r w:rsidRPr="00101654">
        <w:rPr>
          <w:rFonts w:cstheme="minorHAnsi"/>
          <w:b/>
          <w:color w:val="2F5496" w:themeColor="accent1" w:themeShade="BF"/>
          <w:sz w:val="40"/>
          <w:szCs w:val="40"/>
          <w:u w:val="single"/>
        </w:rPr>
        <w:t>WINTER HEATING PAYMENT</w:t>
      </w:r>
    </w:p>
    <w:p w14:paraId="6E48D455" w14:textId="1E5FBB5A" w:rsidR="00CB2677" w:rsidRDefault="00CB2677" w:rsidP="00CB2677">
      <w:pPr>
        <w:pStyle w:val="NormalWeb"/>
        <w:shd w:val="clear" w:color="auto" w:fill="FFFFFF"/>
        <w:spacing w:before="0" w:beforeAutospacing="0" w:after="0" w:afterAutospacing="0"/>
        <w:jc w:val="both"/>
        <w:rPr>
          <w:rFonts w:asciiTheme="minorHAnsi" w:hAnsiTheme="minorHAnsi" w:cstheme="minorHAnsi"/>
          <w:color w:val="201C3E"/>
          <w:sz w:val="20"/>
          <w:szCs w:val="20"/>
        </w:rPr>
      </w:pPr>
      <w:r w:rsidRPr="00CB2677">
        <w:rPr>
          <w:rFonts w:asciiTheme="minorHAnsi" w:hAnsiTheme="minorHAnsi" w:cstheme="minorHAnsi"/>
          <w:color w:val="201C3E"/>
          <w:sz w:val="20"/>
          <w:szCs w:val="20"/>
        </w:rPr>
        <w:t xml:space="preserve">You can get a winter heating payment if you live in Scotland and you are on </w:t>
      </w:r>
      <w:r>
        <w:rPr>
          <w:rFonts w:asciiTheme="minorHAnsi" w:hAnsiTheme="minorHAnsi" w:cstheme="minorHAnsi"/>
          <w:color w:val="201C3E"/>
          <w:sz w:val="20"/>
          <w:szCs w:val="20"/>
        </w:rPr>
        <w:t xml:space="preserve">qualifying </w:t>
      </w:r>
      <w:r w:rsidR="00F8581D">
        <w:rPr>
          <w:rFonts w:asciiTheme="minorHAnsi" w:hAnsiTheme="minorHAnsi" w:cstheme="minorHAnsi"/>
          <w:color w:val="201C3E"/>
          <w:sz w:val="20"/>
          <w:szCs w:val="20"/>
        </w:rPr>
        <w:t xml:space="preserve">benefits </w:t>
      </w:r>
      <w:r w:rsidR="00F8581D" w:rsidRPr="00CB2677">
        <w:rPr>
          <w:rFonts w:asciiTheme="minorHAnsi" w:hAnsiTheme="minorHAnsi" w:cstheme="minorHAnsi"/>
          <w:color w:val="201C3E"/>
          <w:sz w:val="20"/>
          <w:szCs w:val="20"/>
        </w:rPr>
        <w:t>on</w:t>
      </w:r>
      <w:r w:rsidRPr="00CB2677">
        <w:rPr>
          <w:rFonts w:asciiTheme="minorHAnsi" w:hAnsiTheme="minorHAnsi" w:cstheme="minorHAnsi"/>
          <w:color w:val="201C3E"/>
          <w:sz w:val="20"/>
          <w:szCs w:val="20"/>
        </w:rPr>
        <w:t xml:space="preserve"> any day in the 'qualifying week', which is the week starting on the first Monday in November</w:t>
      </w:r>
      <w:bookmarkStart w:id="1" w:name="Qualifying_benefits_for_WHP"/>
      <w:bookmarkEnd w:id="1"/>
      <w:r>
        <w:rPr>
          <w:rFonts w:asciiTheme="minorHAnsi" w:hAnsiTheme="minorHAnsi" w:cstheme="minorHAnsi"/>
          <w:color w:val="201C3E"/>
          <w:sz w:val="20"/>
          <w:szCs w:val="20"/>
        </w:rPr>
        <w:t xml:space="preserve">. </w:t>
      </w:r>
      <w:r w:rsidRPr="00CB2677">
        <w:rPr>
          <w:rFonts w:asciiTheme="minorHAnsi" w:hAnsiTheme="minorHAnsi" w:cstheme="minorHAnsi"/>
          <w:color w:val="201C3E"/>
          <w:sz w:val="20"/>
          <w:szCs w:val="20"/>
        </w:rPr>
        <w:t>To be entitled to a winter heating payment, you have to be on one of the following benefits during the qualifying week:</w:t>
      </w:r>
    </w:p>
    <w:p w14:paraId="62E2296C" w14:textId="69A096DF" w:rsidR="00CB2677" w:rsidRPr="001504B4" w:rsidRDefault="00CB2677" w:rsidP="00CB2677">
      <w:pPr>
        <w:spacing w:after="0" w:line="240" w:lineRule="auto"/>
        <w:jc w:val="both"/>
        <w:rPr>
          <w:sz w:val="20"/>
          <w:szCs w:val="20"/>
        </w:rPr>
      </w:pPr>
      <w:hyperlink r:id="rId60" w:history="1">
        <w:r w:rsidRPr="001504B4">
          <w:rPr>
            <w:rStyle w:val="Hyperlink"/>
            <w:sz w:val="20"/>
            <w:szCs w:val="20"/>
          </w:rPr>
          <w:t>UNIVERSAL CREDIT</w:t>
        </w:r>
      </w:hyperlink>
    </w:p>
    <w:p w14:paraId="195BF26C" w14:textId="77777777" w:rsidR="00CB2677" w:rsidRPr="001504B4" w:rsidRDefault="00CB2677" w:rsidP="00CB2677">
      <w:pPr>
        <w:spacing w:after="0" w:line="240" w:lineRule="auto"/>
        <w:jc w:val="both"/>
        <w:rPr>
          <w:sz w:val="20"/>
          <w:szCs w:val="20"/>
        </w:rPr>
      </w:pPr>
      <w:hyperlink r:id="rId61" w:history="1">
        <w:r w:rsidRPr="001504B4">
          <w:rPr>
            <w:rStyle w:val="Hyperlink"/>
            <w:sz w:val="20"/>
            <w:szCs w:val="20"/>
          </w:rPr>
          <w:t>CHILD TAX CREDIT</w:t>
        </w:r>
      </w:hyperlink>
      <w:r w:rsidRPr="001504B4">
        <w:rPr>
          <w:sz w:val="20"/>
          <w:szCs w:val="20"/>
        </w:rPr>
        <w:t xml:space="preserve"> OR </w:t>
      </w:r>
      <w:hyperlink r:id="rId62" w:history="1">
        <w:r w:rsidRPr="001504B4">
          <w:rPr>
            <w:rStyle w:val="Hyperlink"/>
            <w:sz w:val="20"/>
            <w:szCs w:val="20"/>
          </w:rPr>
          <w:t>WORKING TAX CREDIT</w:t>
        </w:r>
      </w:hyperlink>
    </w:p>
    <w:p w14:paraId="776FD912" w14:textId="77777777" w:rsidR="00CB2677" w:rsidRPr="001504B4" w:rsidRDefault="00CB2677" w:rsidP="00CB2677">
      <w:pPr>
        <w:spacing w:after="0" w:line="240" w:lineRule="auto"/>
        <w:jc w:val="both"/>
        <w:rPr>
          <w:sz w:val="20"/>
          <w:szCs w:val="20"/>
        </w:rPr>
      </w:pPr>
      <w:hyperlink r:id="rId63" w:history="1">
        <w:r w:rsidRPr="001504B4">
          <w:rPr>
            <w:rStyle w:val="Hyperlink"/>
            <w:sz w:val="20"/>
            <w:szCs w:val="20"/>
          </w:rPr>
          <w:t>INCOME SUPPORT</w:t>
        </w:r>
      </w:hyperlink>
    </w:p>
    <w:p w14:paraId="18E77E74" w14:textId="77777777" w:rsidR="00CB2677" w:rsidRPr="001504B4" w:rsidRDefault="00CB2677" w:rsidP="00CB2677">
      <w:pPr>
        <w:spacing w:after="0" w:line="240" w:lineRule="auto"/>
        <w:jc w:val="both"/>
        <w:rPr>
          <w:sz w:val="20"/>
          <w:szCs w:val="20"/>
        </w:rPr>
      </w:pPr>
      <w:hyperlink r:id="rId64" w:history="1">
        <w:r w:rsidRPr="001504B4">
          <w:rPr>
            <w:rStyle w:val="Hyperlink"/>
            <w:sz w:val="20"/>
            <w:szCs w:val="20"/>
          </w:rPr>
          <w:t>INCOME BASED JOB SEEKER’S ALLOWANCE</w:t>
        </w:r>
      </w:hyperlink>
    </w:p>
    <w:p w14:paraId="03EAE5D0" w14:textId="77777777" w:rsidR="00CB2677" w:rsidRPr="001504B4" w:rsidRDefault="00CB2677" w:rsidP="00CB2677">
      <w:pPr>
        <w:spacing w:after="0" w:line="240" w:lineRule="auto"/>
        <w:jc w:val="both"/>
        <w:rPr>
          <w:sz w:val="20"/>
          <w:szCs w:val="20"/>
        </w:rPr>
      </w:pPr>
      <w:hyperlink r:id="rId65" w:history="1">
        <w:r w:rsidRPr="001504B4">
          <w:rPr>
            <w:rStyle w:val="Hyperlink"/>
            <w:sz w:val="20"/>
            <w:szCs w:val="20"/>
          </w:rPr>
          <w:t>INCOME RELATED EMPLOYMENT AND SUPPORT ALLOWANCE</w:t>
        </w:r>
      </w:hyperlink>
    </w:p>
    <w:p w14:paraId="657EFC7B" w14:textId="77777777" w:rsidR="00CB2677" w:rsidRPr="001504B4" w:rsidRDefault="00CB2677" w:rsidP="00CB2677">
      <w:pPr>
        <w:spacing w:after="0" w:line="240" w:lineRule="auto"/>
        <w:jc w:val="both"/>
        <w:rPr>
          <w:sz w:val="20"/>
          <w:szCs w:val="20"/>
        </w:rPr>
      </w:pPr>
      <w:hyperlink r:id="rId66" w:history="1">
        <w:r w:rsidRPr="001504B4">
          <w:rPr>
            <w:rStyle w:val="Hyperlink"/>
            <w:sz w:val="20"/>
            <w:szCs w:val="20"/>
          </w:rPr>
          <w:t>HOUSING BENEFIT</w:t>
        </w:r>
      </w:hyperlink>
    </w:p>
    <w:p w14:paraId="53A8E30F" w14:textId="77777777" w:rsidR="00CB2677" w:rsidRPr="001504B4" w:rsidRDefault="00CB2677" w:rsidP="00CB2677">
      <w:pPr>
        <w:spacing w:after="0" w:line="240" w:lineRule="auto"/>
        <w:jc w:val="both"/>
        <w:rPr>
          <w:sz w:val="20"/>
          <w:szCs w:val="20"/>
        </w:rPr>
      </w:pPr>
      <w:hyperlink r:id="rId67" w:history="1">
        <w:r w:rsidRPr="001504B4">
          <w:rPr>
            <w:rStyle w:val="Hyperlink"/>
            <w:sz w:val="20"/>
            <w:szCs w:val="20"/>
          </w:rPr>
          <w:t>PENSION CREDIT</w:t>
        </w:r>
      </w:hyperlink>
    </w:p>
    <w:p w14:paraId="3949D120" w14:textId="30D23DA3" w:rsidR="00CB2677" w:rsidRPr="00CB2677" w:rsidRDefault="00CB2677" w:rsidP="00CB2677">
      <w:pPr>
        <w:pStyle w:val="NormalWeb"/>
        <w:shd w:val="clear" w:color="auto" w:fill="FFFFFF"/>
        <w:spacing w:before="0" w:beforeAutospacing="0" w:after="0" w:afterAutospacing="0"/>
        <w:jc w:val="both"/>
        <w:rPr>
          <w:rFonts w:asciiTheme="minorHAnsi" w:hAnsiTheme="minorHAnsi" w:cstheme="minorHAnsi"/>
          <w:color w:val="201C3E"/>
          <w:sz w:val="20"/>
          <w:szCs w:val="20"/>
        </w:rPr>
      </w:pPr>
      <w:r w:rsidRPr="00CB2677">
        <w:rPr>
          <w:rFonts w:asciiTheme="minorHAnsi" w:hAnsiTheme="minorHAnsi" w:cstheme="minorHAnsi"/>
          <w:color w:val="201C3E"/>
          <w:sz w:val="20"/>
          <w:szCs w:val="20"/>
        </w:rPr>
        <w:t>If you get pension credit, there are no further conditions to meet. If you are on one of the other benefits you must also satisfy some </w:t>
      </w:r>
      <w:hyperlink r:id="rId68" w:history="1">
        <w:r w:rsidRPr="00CB2677">
          <w:rPr>
            <w:rStyle w:val="Hyperlink"/>
            <w:rFonts w:asciiTheme="minorHAnsi" w:hAnsiTheme="minorHAnsi" w:cstheme="minorHAnsi"/>
            <w:color w:val="00B0CA"/>
            <w:sz w:val="20"/>
            <w:szCs w:val="20"/>
          </w:rPr>
          <w:t>other conditions</w:t>
        </w:r>
      </w:hyperlink>
      <w:r>
        <w:rPr>
          <w:rFonts w:asciiTheme="minorHAnsi" w:hAnsiTheme="minorHAnsi" w:cstheme="minorHAnsi"/>
          <w:color w:val="201C3E"/>
          <w:sz w:val="20"/>
          <w:szCs w:val="20"/>
        </w:rPr>
        <w:t xml:space="preserve"> </w:t>
      </w:r>
      <w:r w:rsidRPr="00CB2677">
        <w:rPr>
          <w:rFonts w:asciiTheme="minorHAnsi" w:hAnsiTheme="minorHAnsi" w:cstheme="minorHAnsi"/>
          <w:color w:val="201C3E"/>
          <w:sz w:val="20"/>
          <w:szCs w:val="20"/>
        </w:rPr>
        <w:t>which relate to ill-health, disability or having a young child in your household.</w:t>
      </w:r>
      <w:bookmarkStart w:id="2" w:name="How_much_is_WHP"/>
      <w:bookmarkEnd w:id="2"/>
      <w:r>
        <w:rPr>
          <w:rFonts w:asciiTheme="minorHAnsi" w:hAnsiTheme="minorHAnsi" w:cstheme="minorHAnsi"/>
          <w:color w:val="201C3E"/>
          <w:sz w:val="20"/>
          <w:szCs w:val="20"/>
        </w:rPr>
        <w:t xml:space="preserve"> </w:t>
      </w:r>
      <w:r w:rsidRPr="00CB2677">
        <w:rPr>
          <w:rFonts w:asciiTheme="minorHAnsi" w:hAnsiTheme="minorHAnsi" w:cstheme="minorHAnsi"/>
          <w:color w:val="201C3E"/>
          <w:sz w:val="20"/>
          <w:szCs w:val="20"/>
        </w:rPr>
        <w:t>A winter heating payment is an annual payment of £5</w:t>
      </w:r>
      <w:r w:rsidR="00385874">
        <w:rPr>
          <w:rFonts w:asciiTheme="minorHAnsi" w:hAnsiTheme="minorHAnsi" w:cstheme="minorHAnsi"/>
          <w:color w:val="201C3E"/>
          <w:sz w:val="20"/>
          <w:szCs w:val="20"/>
        </w:rPr>
        <w:t>8</w:t>
      </w:r>
      <w:r w:rsidRPr="00CB2677">
        <w:rPr>
          <w:rFonts w:asciiTheme="minorHAnsi" w:hAnsiTheme="minorHAnsi" w:cstheme="minorHAnsi"/>
          <w:color w:val="201C3E"/>
          <w:sz w:val="20"/>
          <w:szCs w:val="20"/>
        </w:rPr>
        <w:t>.</w:t>
      </w:r>
      <w:r w:rsidR="00385874">
        <w:rPr>
          <w:rFonts w:asciiTheme="minorHAnsi" w:hAnsiTheme="minorHAnsi" w:cstheme="minorHAnsi"/>
          <w:color w:val="201C3E"/>
          <w:sz w:val="20"/>
          <w:szCs w:val="20"/>
        </w:rPr>
        <w:t>7</w:t>
      </w:r>
      <w:r w:rsidRPr="00CB2677">
        <w:rPr>
          <w:rFonts w:asciiTheme="minorHAnsi" w:hAnsiTheme="minorHAnsi" w:cstheme="minorHAnsi"/>
          <w:color w:val="201C3E"/>
          <w:sz w:val="20"/>
          <w:szCs w:val="20"/>
        </w:rPr>
        <w:t>5.</w:t>
      </w:r>
      <w:bookmarkStart w:id="3" w:name="Claiming_WHP"/>
      <w:bookmarkEnd w:id="3"/>
      <w:r>
        <w:rPr>
          <w:rFonts w:asciiTheme="minorHAnsi" w:hAnsiTheme="minorHAnsi" w:cstheme="minorHAnsi"/>
          <w:color w:val="201C3E"/>
          <w:sz w:val="20"/>
          <w:szCs w:val="20"/>
        </w:rPr>
        <w:t xml:space="preserve"> </w:t>
      </w:r>
      <w:r w:rsidRPr="00CB2677">
        <w:rPr>
          <w:rFonts w:asciiTheme="minorHAnsi" w:hAnsiTheme="minorHAnsi" w:cstheme="minorHAnsi"/>
          <w:color w:val="201C3E"/>
          <w:sz w:val="20"/>
          <w:szCs w:val="20"/>
        </w:rPr>
        <w:t>You do not have to make a claim for a winter heating payment. If you are eligible, it should be paid by Social Security Scotland automatically, starting from February 2023. If you think you are entitled and you have not received a payment, you should contact Social Security Scotland on 0800 182 2222.</w:t>
      </w:r>
    </w:p>
    <w:p w14:paraId="57641243" w14:textId="77777777" w:rsidR="002C5407" w:rsidRDefault="002C5407" w:rsidP="00830A0C">
      <w:pPr>
        <w:spacing w:after="0" w:line="240" w:lineRule="auto"/>
        <w:jc w:val="both"/>
        <w:rPr>
          <w:rFonts w:cstheme="minorHAnsi"/>
          <w:b/>
          <w:sz w:val="20"/>
          <w:szCs w:val="20"/>
          <w:u w:val="single"/>
        </w:rPr>
      </w:pPr>
    </w:p>
    <w:p w14:paraId="36A79106" w14:textId="4F674B7F" w:rsidR="004B287E" w:rsidRPr="00101654" w:rsidRDefault="004B287E" w:rsidP="00830A0C">
      <w:pPr>
        <w:spacing w:after="0" w:line="240" w:lineRule="auto"/>
        <w:jc w:val="both"/>
        <w:rPr>
          <w:rFonts w:cstheme="minorHAnsi"/>
          <w:b/>
          <w:color w:val="2F5496" w:themeColor="accent1" w:themeShade="BF"/>
          <w:sz w:val="40"/>
          <w:szCs w:val="40"/>
          <w:u w:val="single"/>
        </w:rPr>
      </w:pPr>
      <w:r w:rsidRPr="00101654">
        <w:rPr>
          <w:rFonts w:cstheme="minorHAnsi"/>
          <w:b/>
          <w:color w:val="2F5496" w:themeColor="accent1" w:themeShade="BF"/>
          <w:sz w:val="40"/>
          <w:szCs w:val="40"/>
          <w:u w:val="single"/>
        </w:rPr>
        <w:t>OTHER USEFUL CONTACTS</w:t>
      </w:r>
    </w:p>
    <w:p w14:paraId="55736E5E" w14:textId="77777777" w:rsidR="004B287E" w:rsidRDefault="004B287E" w:rsidP="00830A0C">
      <w:pPr>
        <w:spacing w:after="0" w:line="240" w:lineRule="auto"/>
        <w:jc w:val="both"/>
        <w:rPr>
          <w:rFonts w:cstheme="minorHAnsi"/>
          <w:color w:val="333333"/>
          <w:sz w:val="20"/>
          <w:szCs w:val="20"/>
        </w:rPr>
      </w:pPr>
      <w:r w:rsidRPr="00791C97">
        <w:rPr>
          <w:rFonts w:cstheme="minorHAnsi"/>
          <w:b/>
          <w:sz w:val="20"/>
          <w:szCs w:val="20"/>
        </w:rPr>
        <w:t>Social Care Direct Edinburgh</w:t>
      </w:r>
      <w:r w:rsidRPr="00791C97">
        <w:rPr>
          <w:rFonts w:cstheme="minorHAnsi"/>
          <w:sz w:val="20"/>
          <w:szCs w:val="20"/>
        </w:rPr>
        <w:t xml:space="preserve"> – </w:t>
      </w:r>
      <w:r w:rsidR="0042169A" w:rsidRPr="00791C97">
        <w:rPr>
          <w:rFonts w:cstheme="minorHAnsi"/>
          <w:sz w:val="20"/>
          <w:szCs w:val="20"/>
        </w:rPr>
        <w:t xml:space="preserve">During office hours, you can call </w:t>
      </w:r>
      <w:r w:rsidRPr="00791C97">
        <w:rPr>
          <w:rFonts w:cstheme="minorHAnsi"/>
          <w:sz w:val="20"/>
          <w:szCs w:val="20"/>
        </w:rPr>
        <w:t>0131 200 2327</w:t>
      </w:r>
      <w:r w:rsidR="0042169A" w:rsidRPr="00791C97">
        <w:rPr>
          <w:rFonts w:cstheme="minorHAnsi"/>
          <w:sz w:val="20"/>
          <w:szCs w:val="20"/>
        </w:rPr>
        <w:t xml:space="preserve"> to report any concerns you have about the care and welfare of any child or young person in Edinburgh. The Edinburgh Out of Hours Emergency Social Work number is </w:t>
      </w:r>
      <w:r w:rsidR="0042169A" w:rsidRPr="00791C97">
        <w:rPr>
          <w:rFonts w:cstheme="minorHAnsi"/>
          <w:color w:val="333333"/>
          <w:sz w:val="20"/>
          <w:szCs w:val="20"/>
        </w:rPr>
        <w:t xml:space="preserve">0800 731 6969 which is available out of </w:t>
      </w:r>
      <w:r w:rsidR="004424F7" w:rsidRPr="00791C97">
        <w:rPr>
          <w:rFonts w:cstheme="minorHAnsi"/>
          <w:color w:val="333333"/>
          <w:sz w:val="20"/>
          <w:szCs w:val="20"/>
        </w:rPr>
        <w:t xml:space="preserve">normal </w:t>
      </w:r>
      <w:r w:rsidR="0042169A" w:rsidRPr="00791C97">
        <w:rPr>
          <w:rFonts w:cstheme="minorHAnsi"/>
          <w:color w:val="333333"/>
          <w:sz w:val="20"/>
          <w:szCs w:val="20"/>
        </w:rPr>
        <w:t>office hours.</w:t>
      </w:r>
    </w:p>
    <w:p w14:paraId="4718555D" w14:textId="77777777" w:rsidR="002C5407" w:rsidRDefault="002C5407" w:rsidP="00830A0C">
      <w:pPr>
        <w:spacing w:after="0" w:line="240" w:lineRule="auto"/>
        <w:jc w:val="both"/>
        <w:rPr>
          <w:rFonts w:cstheme="minorHAnsi"/>
          <w:color w:val="333333"/>
          <w:sz w:val="20"/>
          <w:szCs w:val="20"/>
        </w:rPr>
      </w:pPr>
    </w:p>
    <w:p w14:paraId="20CE1698" w14:textId="6D9089D0" w:rsidR="002C5407" w:rsidRPr="00791C97" w:rsidRDefault="002C5407" w:rsidP="00830A0C">
      <w:pPr>
        <w:spacing w:after="0" w:line="240" w:lineRule="auto"/>
        <w:jc w:val="both"/>
        <w:rPr>
          <w:rFonts w:cstheme="minorHAnsi"/>
          <w:sz w:val="20"/>
          <w:szCs w:val="20"/>
        </w:rPr>
      </w:pPr>
      <w:r w:rsidRPr="002C5407">
        <w:rPr>
          <w:rFonts w:cstheme="minorHAnsi"/>
          <w:b/>
          <w:bCs/>
          <w:color w:val="333333"/>
          <w:sz w:val="20"/>
          <w:szCs w:val="20"/>
        </w:rPr>
        <w:t>The City of Edinburgh main website</w:t>
      </w:r>
      <w:r>
        <w:rPr>
          <w:rFonts w:cstheme="minorHAnsi"/>
          <w:color w:val="333333"/>
          <w:sz w:val="20"/>
          <w:szCs w:val="20"/>
        </w:rPr>
        <w:t xml:space="preserve"> also has a very comprehensive guide and advice section if you are worried about money, debt or your personal circumstances have changed dramatically. It also has an easy-to-use online benefits calculator that you can use to see what you may be entitled to. You can go directly to this section of the website by </w:t>
      </w:r>
      <w:hyperlink r:id="rId69" w:history="1">
        <w:r w:rsidRPr="002C5407">
          <w:rPr>
            <w:rStyle w:val="Hyperlink"/>
            <w:rFonts w:cstheme="minorHAnsi"/>
            <w:sz w:val="20"/>
            <w:szCs w:val="20"/>
          </w:rPr>
          <w:t>clicking here.</w:t>
        </w:r>
      </w:hyperlink>
    </w:p>
    <w:p w14:paraId="7A9A47FC" w14:textId="77777777" w:rsidR="002C5407" w:rsidRDefault="002C5407" w:rsidP="00830A0C">
      <w:pPr>
        <w:pStyle w:val="NormalWeb"/>
        <w:spacing w:before="0" w:beforeAutospacing="0" w:after="0" w:afterAutospacing="0"/>
        <w:jc w:val="both"/>
        <w:rPr>
          <w:rStyle w:val="Hyperlink"/>
          <w:rFonts w:asciiTheme="minorHAnsi" w:hAnsiTheme="minorHAnsi" w:cstheme="minorHAnsi"/>
          <w:b/>
          <w:bCs/>
          <w:color w:val="3174AF"/>
          <w:sz w:val="20"/>
          <w:szCs w:val="20"/>
        </w:rPr>
      </w:pPr>
    </w:p>
    <w:p w14:paraId="55A048D5" w14:textId="5D03ECA4" w:rsidR="0036484B" w:rsidRPr="00791C97" w:rsidRDefault="004B287E" w:rsidP="00830A0C">
      <w:pPr>
        <w:pStyle w:val="NormalWeb"/>
        <w:spacing w:before="0" w:beforeAutospacing="0" w:after="0" w:afterAutospacing="0"/>
        <w:jc w:val="both"/>
        <w:rPr>
          <w:rFonts w:asciiTheme="minorHAnsi" w:hAnsiTheme="minorHAnsi" w:cstheme="minorHAnsi"/>
          <w:color w:val="474747"/>
          <w:sz w:val="20"/>
          <w:szCs w:val="20"/>
        </w:rPr>
      </w:pPr>
      <w:hyperlink r:id="rId70" w:tgtFrame="_blank" w:history="1">
        <w:r w:rsidRPr="00791C97">
          <w:rPr>
            <w:rStyle w:val="Hyperlink"/>
            <w:rFonts w:asciiTheme="minorHAnsi" w:hAnsiTheme="minorHAnsi" w:cstheme="minorHAnsi"/>
            <w:b/>
            <w:bCs/>
            <w:color w:val="3174AF"/>
            <w:sz w:val="20"/>
            <w:szCs w:val="20"/>
          </w:rPr>
          <w:t>One Parent Families Scotland</w:t>
        </w:r>
      </w:hyperlink>
      <w:r w:rsidRPr="00791C97">
        <w:rPr>
          <w:rFonts w:asciiTheme="minorHAnsi" w:hAnsiTheme="minorHAnsi" w:cstheme="minorHAnsi"/>
          <w:color w:val="474747"/>
          <w:sz w:val="20"/>
          <w:szCs w:val="20"/>
        </w:rPr>
        <w:t xml:space="preserve"> is an organisation that offers a free helpline number and provides general advice to lone parents on issues concerning them.</w:t>
      </w:r>
    </w:p>
    <w:p w14:paraId="0116E85A" w14:textId="77777777" w:rsidR="004424F7" w:rsidRPr="00791C97" w:rsidRDefault="004424F7" w:rsidP="00830A0C">
      <w:pPr>
        <w:pStyle w:val="NormalWeb"/>
        <w:spacing w:before="0" w:beforeAutospacing="0" w:after="0" w:afterAutospacing="0"/>
        <w:jc w:val="both"/>
        <w:rPr>
          <w:rStyle w:val="Hyperlink"/>
          <w:rFonts w:asciiTheme="minorHAnsi" w:hAnsiTheme="minorHAnsi" w:cstheme="minorHAnsi"/>
          <w:b/>
          <w:bCs/>
          <w:color w:val="23527C"/>
          <w:sz w:val="20"/>
          <w:szCs w:val="20"/>
        </w:rPr>
      </w:pPr>
    </w:p>
    <w:p w14:paraId="66DC776B" w14:textId="77777777" w:rsidR="004B287E" w:rsidRPr="00791C97" w:rsidRDefault="004B287E" w:rsidP="00830A0C">
      <w:pPr>
        <w:pStyle w:val="NormalWeb"/>
        <w:spacing w:before="0" w:beforeAutospacing="0" w:after="0" w:afterAutospacing="0"/>
        <w:jc w:val="both"/>
        <w:rPr>
          <w:rFonts w:asciiTheme="minorHAnsi" w:hAnsiTheme="minorHAnsi" w:cstheme="minorHAnsi"/>
          <w:color w:val="474747"/>
          <w:sz w:val="20"/>
          <w:szCs w:val="20"/>
        </w:rPr>
      </w:pPr>
      <w:hyperlink r:id="rId71" w:tgtFrame="_blank" w:history="1">
        <w:r w:rsidRPr="00791C97">
          <w:rPr>
            <w:rStyle w:val="Hyperlink"/>
            <w:rFonts w:asciiTheme="minorHAnsi" w:hAnsiTheme="minorHAnsi" w:cstheme="minorHAnsi"/>
            <w:b/>
            <w:bCs/>
            <w:color w:val="23527C"/>
            <w:sz w:val="20"/>
            <w:szCs w:val="20"/>
          </w:rPr>
          <w:t>Citizens Advice Scotland</w:t>
        </w:r>
      </w:hyperlink>
      <w:r w:rsidRPr="00791C97">
        <w:rPr>
          <w:rFonts w:asciiTheme="minorHAnsi" w:hAnsiTheme="minorHAnsi" w:cstheme="minorHAnsi"/>
          <w:color w:val="474747"/>
          <w:sz w:val="20"/>
          <w:szCs w:val="20"/>
        </w:rPr>
        <w:t xml:space="preserve"> - The Citizens Advice Bureaux in Scotland offer free, confidential, impartial and independent advice on a wide range of subjects.</w:t>
      </w:r>
    </w:p>
    <w:p w14:paraId="32DE42F4" w14:textId="77777777" w:rsidR="004424F7" w:rsidRPr="00791C97" w:rsidRDefault="004424F7" w:rsidP="00830A0C">
      <w:pPr>
        <w:pStyle w:val="NormalWeb"/>
        <w:spacing w:before="0" w:beforeAutospacing="0" w:after="0" w:afterAutospacing="0"/>
        <w:jc w:val="both"/>
        <w:rPr>
          <w:rStyle w:val="Hyperlink"/>
          <w:rFonts w:asciiTheme="minorHAnsi" w:hAnsiTheme="minorHAnsi" w:cstheme="minorHAnsi"/>
          <w:b/>
          <w:sz w:val="20"/>
          <w:szCs w:val="20"/>
        </w:rPr>
      </w:pPr>
    </w:p>
    <w:p w14:paraId="13BB4BFB" w14:textId="77777777" w:rsidR="004B287E" w:rsidRPr="00791C97" w:rsidRDefault="004B287E" w:rsidP="00830A0C">
      <w:pPr>
        <w:pStyle w:val="NormalWeb"/>
        <w:spacing w:before="0" w:beforeAutospacing="0" w:after="0" w:afterAutospacing="0"/>
        <w:jc w:val="both"/>
        <w:rPr>
          <w:rFonts w:asciiTheme="minorHAnsi" w:hAnsiTheme="minorHAnsi" w:cstheme="minorHAnsi"/>
          <w:color w:val="474747"/>
          <w:sz w:val="20"/>
          <w:szCs w:val="20"/>
        </w:rPr>
      </w:pPr>
      <w:hyperlink r:id="rId72" w:history="1">
        <w:proofErr w:type="spellStart"/>
        <w:r w:rsidRPr="00791C97">
          <w:rPr>
            <w:rStyle w:val="Hyperlink"/>
            <w:rFonts w:asciiTheme="minorHAnsi" w:hAnsiTheme="minorHAnsi" w:cstheme="minorHAnsi"/>
            <w:b/>
            <w:sz w:val="20"/>
            <w:szCs w:val="20"/>
          </w:rPr>
          <w:t>KinshipScot</w:t>
        </w:r>
        <w:proofErr w:type="spellEnd"/>
      </w:hyperlink>
      <w:r w:rsidRPr="00791C97">
        <w:rPr>
          <w:rFonts w:asciiTheme="minorHAnsi" w:hAnsiTheme="minorHAnsi" w:cstheme="minorHAnsi"/>
          <w:color w:val="474747"/>
          <w:sz w:val="20"/>
          <w:szCs w:val="20"/>
        </w:rPr>
        <w:t xml:space="preserve"> – A great website full of links and supports for families in Edinburgh.</w:t>
      </w:r>
    </w:p>
    <w:p w14:paraId="135E9EA6" w14:textId="77777777" w:rsidR="0036484B" w:rsidRPr="00791C97" w:rsidRDefault="0036484B" w:rsidP="00830A0C">
      <w:pPr>
        <w:pStyle w:val="NormalWeb"/>
        <w:spacing w:before="0" w:beforeAutospacing="0" w:after="0" w:afterAutospacing="0"/>
        <w:jc w:val="both"/>
        <w:rPr>
          <w:rFonts w:asciiTheme="minorHAnsi" w:hAnsiTheme="minorHAnsi" w:cstheme="minorHAnsi"/>
          <w:color w:val="474747"/>
          <w:sz w:val="20"/>
          <w:szCs w:val="20"/>
        </w:rPr>
      </w:pPr>
    </w:p>
    <w:p w14:paraId="2FF8FE34" w14:textId="77777777" w:rsidR="004B287E" w:rsidRPr="00791C97" w:rsidRDefault="004B287E" w:rsidP="00830A0C">
      <w:pPr>
        <w:spacing w:after="0" w:line="240" w:lineRule="auto"/>
        <w:jc w:val="both"/>
        <w:rPr>
          <w:rFonts w:cstheme="minorHAnsi"/>
          <w:sz w:val="20"/>
          <w:szCs w:val="20"/>
        </w:rPr>
      </w:pPr>
      <w:hyperlink r:id="rId73" w:history="1">
        <w:r w:rsidRPr="00791C97">
          <w:rPr>
            <w:rStyle w:val="Hyperlink"/>
            <w:rFonts w:cstheme="minorHAnsi"/>
            <w:b/>
            <w:sz w:val="20"/>
            <w:szCs w:val="20"/>
          </w:rPr>
          <w:t>Kindred</w:t>
        </w:r>
      </w:hyperlink>
      <w:r w:rsidRPr="00791C97">
        <w:rPr>
          <w:rFonts w:cstheme="minorHAnsi"/>
          <w:sz w:val="20"/>
          <w:szCs w:val="20"/>
        </w:rPr>
        <w:t xml:space="preserve"> – This is a charitable organisation run by parents to support children and young people with complex needs. Its website provides great ideas and links to information and financial grants which families meeting the criteria can apply for.</w:t>
      </w:r>
    </w:p>
    <w:p w14:paraId="7E3CD7B2" w14:textId="77777777" w:rsidR="004B287E" w:rsidRPr="00791C97" w:rsidRDefault="004B287E" w:rsidP="00830A0C">
      <w:pPr>
        <w:spacing w:after="0" w:line="240" w:lineRule="auto"/>
        <w:jc w:val="both"/>
        <w:rPr>
          <w:rFonts w:cstheme="minorHAnsi"/>
          <w:sz w:val="20"/>
          <w:szCs w:val="20"/>
        </w:rPr>
      </w:pPr>
    </w:p>
    <w:p w14:paraId="7F2BBA73" w14:textId="77777777" w:rsidR="004B287E" w:rsidRPr="00791C97" w:rsidRDefault="004B287E" w:rsidP="00830A0C">
      <w:pPr>
        <w:spacing w:after="0" w:line="240" w:lineRule="auto"/>
        <w:jc w:val="both"/>
        <w:rPr>
          <w:rFonts w:cstheme="minorHAnsi"/>
          <w:sz w:val="20"/>
          <w:szCs w:val="20"/>
        </w:rPr>
      </w:pPr>
      <w:hyperlink r:id="rId74" w:history="1">
        <w:r w:rsidRPr="00791C97">
          <w:rPr>
            <w:rStyle w:val="Hyperlink"/>
            <w:rFonts w:cstheme="minorHAnsi"/>
            <w:b/>
            <w:sz w:val="20"/>
            <w:szCs w:val="20"/>
          </w:rPr>
          <w:t>Parenting Across Scotland</w:t>
        </w:r>
      </w:hyperlink>
      <w:r w:rsidRPr="00791C97">
        <w:rPr>
          <w:rFonts w:cstheme="minorHAnsi"/>
          <w:sz w:val="20"/>
          <w:szCs w:val="20"/>
        </w:rPr>
        <w:t xml:space="preserve"> – Another great website for </w:t>
      </w:r>
      <w:r w:rsidR="00D05957" w:rsidRPr="00791C97">
        <w:rPr>
          <w:rFonts w:cstheme="minorHAnsi"/>
          <w:sz w:val="20"/>
          <w:szCs w:val="20"/>
        </w:rPr>
        <w:t>helplines across Scotland, access to parenting information and benefits advice as well as a great ‘Top 10 Tips’ section for parents and carers.</w:t>
      </w:r>
    </w:p>
    <w:p w14:paraId="4B9CD878" w14:textId="77777777" w:rsidR="00D05957" w:rsidRPr="00791C97" w:rsidRDefault="00D05957" w:rsidP="00830A0C">
      <w:pPr>
        <w:spacing w:after="0" w:line="240" w:lineRule="auto"/>
        <w:jc w:val="both"/>
        <w:rPr>
          <w:rFonts w:cstheme="minorHAnsi"/>
          <w:sz w:val="20"/>
          <w:szCs w:val="20"/>
        </w:rPr>
      </w:pPr>
    </w:p>
    <w:p w14:paraId="5B2955D3" w14:textId="77777777" w:rsidR="00D05957" w:rsidRPr="00791C97" w:rsidRDefault="00D05957" w:rsidP="00830A0C">
      <w:pPr>
        <w:spacing w:after="0" w:line="240" w:lineRule="auto"/>
        <w:jc w:val="both"/>
        <w:rPr>
          <w:rFonts w:cstheme="minorHAnsi"/>
          <w:sz w:val="20"/>
          <w:szCs w:val="20"/>
        </w:rPr>
      </w:pPr>
      <w:hyperlink r:id="rId75" w:history="1">
        <w:r w:rsidRPr="00791C97">
          <w:rPr>
            <w:rStyle w:val="Hyperlink"/>
            <w:rFonts w:cstheme="minorHAnsi"/>
            <w:b/>
            <w:sz w:val="20"/>
            <w:szCs w:val="20"/>
          </w:rPr>
          <w:t>Children 1</w:t>
        </w:r>
        <w:r w:rsidRPr="00791C97">
          <w:rPr>
            <w:rStyle w:val="Hyperlink"/>
            <w:rFonts w:cstheme="minorHAnsi"/>
            <w:b/>
            <w:sz w:val="20"/>
            <w:szCs w:val="20"/>
            <w:vertAlign w:val="superscript"/>
          </w:rPr>
          <w:t>st</w:t>
        </w:r>
        <w:r w:rsidRPr="00791C97">
          <w:rPr>
            <w:rStyle w:val="Hyperlink"/>
            <w:rFonts w:cstheme="minorHAnsi"/>
            <w:b/>
            <w:sz w:val="20"/>
            <w:szCs w:val="20"/>
          </w:rPr>
          <w:t xml:space="preserve"> </w:t>
        </w:r>
        <w:proofErr w:type="spellStart"/>
        <w:r w:rsidRPr="00791C97">
          <w:rPr>
            <w:rStyle w:val="Hyperlink"/>
            <w:rFonts w:cstheme="minorHAnsi"/>
            <w:b/>
            <w:sz w:val="20"/>
            <w:szCs w:val="20"/>
          </w:rPr>
          <w:t>Parentline</w:t>
        </w:r>
        <w:proofErr w:type="spellEnd"/>
      </w:hyperlink>
      <w:r w:rsidRPr="00791C97">
        <w:rPr>
          <w:rFonts w:cstheme="minorHAnsi"/>
          <w:sz w:val="20"/>
          <w:szCs w:val="20"/>
        </w:rPr>
        <w:t xml:space="preserve"> – This website gives valuable information about means tested benefits and counselling advice to all parents and carers in Scotland.</w:t>
      </w:r>
    </w:p>
    <w:p w14:paraId="5BCE5E83" w14:textId="77777777" w:rsidR="00D05957" w:rsidRPr="00791C97" w:rsidRDefault="00D05957" w:rsidP="00830A0C">
      <w:pPr>
        <w:spacing w:after="0" w:line="240" w:lineRule="auto"/>
        <w:jc w:val="both"/>
        <w:rPr>
          <w:rFonts w:cstheme="minorHAnsi"/>
          <w:sz w:val="20"/>
          <w:szCs w:val="20"/>
        </w:rPr>
      </w:pPr>
    </w:p>
    <w:p w14:paraId="170C9FC9" w14:textId="77777777" w:rsidR="00D05957" w:rsidRPr="00791C97" w:rsidRDefault="00D05957" w:rsidP="00830A0C">
      <w:pPr>
        <w:spacing w:after="0" w:line="240" w:lineRule="auto"/>
        <w:jc w:val="both"/>
        <w:rPr>
          <w:rFonts w:cstheme="minorHAnsi"/>
          <w:sz w:val="20"/>
          <w:szCs w:val="20"/>
        </w:rPr>
      </w:pPr>
      <w:hyperlink r:id="rId76" w:history="1">
        <w:r w:rsidRPr="00791C97">
          <w:rPr>
            <w:rStyle w:val="Hyperlink"/>
            <w:rFonts w:cstheme="minorHAnsi"/>
            <w:b/>
            <w:sz w:val="20"/>
            <w:szCs w:val="20"/>
          </w:rPr>
          <w:t>Partners in Advocacy</w:t>
        </w:r>
      </w:hyperlink>
      <w:r w:rsidRPr="00791C97">
        <w:rPr>
          <w:rFonts w:cstheme="minorHAnsi"/>
          <w:sz w:val="20"/>
          <w:szCs w:val="20"/>
        </w:rPr>
        <w:t xml:space="preserve"> – </w:t>
      </w:r>
      <w:r w:rsidR="00A46257" w:rsidRPr="00791C97">
        <w:rPr>
          <w:rFonts w:cstheme="minorHAnsi"/>
          <w:sz w:val="20"/>
          <w:szCs w:val="20"/>
        </w:rPr>
        <w:t>provide independent advocacy for individuals living with learning disabilities, autistic spectrum disorders, physical disabilities. They also provide independent advocacy to children and young people who are living with mental health issues, additional support needs and learning disabilities.</w:t>
      </w:r>
    </w:p>
    <w:p w14:paraId="5A5A8D7A" w14:textId="77777777" w:rsidR="0036484B" w:rsidRPr="00791C97" w:rsidRDefault="0036484B" w:rsidP="00830A0C">
      <w:pPr>
        <w:spacing w:after="0" w:line="240" w:lineRule="auto"/>
        <w:jc w:val="both"/>
        <w:rPr>
          <w:rFonts w:cstheme="minorHAnsi"/>
          <w:sz w:val="20"/>
          <w:szCs w:val="20"/>
        </w:rPr>
      </w:pPr>
    </w:p>
    <w:p w14:paraId="14A56E4A" w14:textId="05CCDBEB" w:rsidR="008C0B05" w:rsidRPr="00791C97" w:rsidRDefault="0036484B" w:rsidP="00830A0C">
      <w:pPr>
        <w:spacing w:after="0" w:line="240" w:lineRule="auto"/>
        <w:jc w:val="both"/>
        <w:rPr>
          <w:rFonts w:cstheme="minorHAnsi"/>
          <w:sz w:val="20"/>
          <w:szCs w:val="20"/>
        </w:rPr>
      </w:pPr>
      <w:hyperlink r:id="rId77" w:history="1">
        <w:r w:rsidRPr="00791C97">
          <w:rPr>
            <w:rStyle w:val="Hyperlink"/>
            <w:rFonts w:cstheme="minorHAnsi"/>
            <w:b/>
            <w:sz w:val="20"/>
            <w:szCs w:val="20"/>
          </w:rPr>
          <w:t>CPAG – The Children’s Poverty Action Group Scotland</w:t>
        </w:r>
      </w:hyperlink>
      <w:r w:rsidRPr="00791C97">
        <w:rPr>
          <w:rFonts w:cstheme="minorHAnsi"/>
          <w:sz w:val="20"/>
          <w:szCs w:val="20"/>
        </w:rPr>
        <w:t xml:space="preserve"> – The CPAG site is a one stop shop for welfare rights and benefit advice for famil</w:t>
      </w:r>
      <w:r w:rsidR="001229A1" w:rsidRPr="00791C97">
        <w:rPr>
          <w:rFonts w:cstheme="minorHAnsi"/>
          <w:sz w:val="20"/>
          <w:szCs w:val="20"/>
        </w:rPr>
        <w:t>i</w:t>
      </w:r>
      <w:r w:rsidRPr="00791C97">
        <w:rPr>
          <w:rFonts w:cstheme="minorHAnsi"/>
          <w:sz w:val="20"/>
          <w:szCs w:val="20"/>
        </w:rPr>
        <w:t xml:space="preserve">es with children and young people. It offers national guides and guidance to many of the </w:t>
      </w:r>
      <w:r w:rsidR="0042169A" w:rsidRPr="00791C97">
        <w:rPr>
          <w:rFonts w:cstheme="minorHAnsi"/>
          <w:sz w:val="20"/>
          <w:szCs w:val="20"/>
        </w:rPr>
        <w:t>benefits mentioned in this guide.</w:t>
      </w:r>
    </w:p>
    <w:p w14:paraId="2984D963" w14:textId="77777777" w:rsidR="008C0B05" w:rsidRPr="00791C97" w:rsidRDefault="008C0B05" w:rsidP="00830A0C">
      <w:pPr>
        <w:spacing w:after="0" w:line="240" w:lineRule="auto"/>
        <w:jc w:val="both"/>
        <w:rPr>
          <w:rFonts w:cstheme="minorHAnsi"/>
          <w:sz w:val="20"/>
          <w:szCs w:val="20"/>
        </w:rPr>
      </w:pPr>
      <w:hyperlink r:id="rId78" w:history="1">
        <w:proofErr w:type="spellStart"/>
        <w:r w:rsidRPr="00791C97">
          <w:rPr>
            <w:rStyle w:val="Hyperlink"/>
            <w:rFonts w:cstheme="minorHAnsi"/>
            <w:b/>
            <w:sz w:val="20"/>
            <w:szCs w:val="20"/>
          </w:rPr>
          <w:t>ClothesBank</w:t>
        </w:r>
        <w:proofErr w:type="spellEnd"/>
        <w:r w:rsidRPr="00791C97">
          <w:rPr>
            <w:rStyle w:val="Hyperlink"/>
            <w:rFonts w:cstheme="minorHAnsi"/>
            <w:b/>
            <w:sz w:val="20"/>
            <w:szCs w:val="20"/>
          </w:rPr>
          <w:t>+</w:t>
        </w:r>
      </w:hyperlink>
      <w:r w:rsidRPr="00791C97">
        <w:rPr>
          <w:rFonts w:cstheme="minorHAnsi"/>
          <w:sz w:val="20"/>
          <w:szCs w:val="20"/>
        </w:rPr>
        <w:t xml:space="preserve"> - </w:t>
      </w:r>
      <w:r w:rsidR="001504B4" w:rsidRPr="00791C97">
        <w:rPr>
          <w:rFonts w:cstheme="minorHAnsi"/>
          <w:sz w:val="20"/>
          <w:szCs w:val="20"/>
        </w:rPr>
        <w:t>This is part of The Edinburgh City Mission which provides valuable help in lots of areas for vulnerable families. Like the Police Clothing Scheme, the school can make a referral on behalf of a family who require good quality day to day clothing for both children and adults.</w:t>
      </w:r>
    </w:p>
    <w:p w14:paraId="68946FE6" w14:textId="77777777" w:rsidR="001504B4" w:rsidRPr="00791C97" w:rsidRDefault="001504B4" w:rsidP="00830A0C">
      <w:pPr>
        <w:spacing w:after="0" w:line="240" w:lineRule="auto"/>
        <w:jc w:val="both"/>
        <w:rPr>
          <w:rFonts w:cstheme="minorHAnsi"/>
          <w:sz w:val="20"/>
          <w:szCs w:val="20"/>
        </w:rPr>
      </w:pPr>
    </w:p>
    <w:p w14:paraId="2195A898" w14:textId="6DB8E0E3" w:rsidR="001504B4" w:rsidRPr="00791C97" w:rsidRDefault="001504B4" w:rsidP="00830A0C">
      <w:pPr>
        <w:pStyle w:val="NormalWeb"/>
        <w:spacing w:before="0" w:beforeAutospacing="0" w:after="340" w:afterAutospacing="0"/>
        <w:jc w:val="both"/>
        <w:textAlignment w:val="baseline"/>
        <w:rPr>
          <w:rFonts w:asciiTheme="minorHAnsi" w:hAnsiTheme="minorHAnsi" w:cstheme="minorHAnsi"/>
          <w:sz w:val="20"/>
          <w:szCs w:val="20"/>
        </w:rPr>
      </w:pPr>
      <w:hyperlink r:id="rId79" w:history="1">
        <w:r w:rsidRPr="00791C97">
          <w:rPr>
            <w:rStyle w:val="Hyperlink"/>
            <w:rFonts w:asciiTheme="minorHAnsi" w:hAnsiTheme="minorHAnsi" w:cstheme="minorHAnsi"/>
            <w:b/>
            <w:color w:val="auto"/>
            <w:sz w:val="20"/>
            <w:szCs w:val="20"/>
          </w:rPr>
          <w:t>CHAI</w:t>
        </w:r>
      </w:hyperlink>
      <w:r w:rsidRPr="00791C97">
        <w:rPr>
          <w:rFonts w:asciiTheme="minorHAnsi" w:hAnsiTheme="minorHAnsi" w:cstheme="minorHAnsi"/>
          <w:sz w:val="20"/>
          <w:szCs w:val="20"/>
        </w:rPr>
        <w:t xml:space="preserve"> - The Community Help and Advice Initiative support people living across Edinburgh and the Lothians.to relieve poverty, provide social welfare assistance, practical help and to provide information, </w:t>
      </w:r>
      <w:r w:rsidR="00791C97" w:rsidRPr="00791C97">
        <w:rPr>
          <w:rFonts w:asciiTheme="minorHAnsi" w:hAnsiTheme="minorHAnsi" w:cstheme="minorHAnsi"/>
          <w:sz w:val="20"/>
          <w:szCs w:val="20"/>
        </w:rPr>
        <w:t>advice,</w:t>
      </w:r>
      <w:r w:rsidRPr="00791C97">
        <w:rPr>
          <w:rFonts w:asciiTheme="minorHAnsi" w:hAnsiTheme="minorHAnsi" w:cstheme="minorHAnsi"/>
          <w:sz w:val="20"/>
          <w:szCs w:val="20"/>
        </w:rPr>
        <w:t xml:space="preserve"> and support. Their website is easy to navigate to all the services they provide.</w:t>
      </w:r>
    </w:p>
    <w:p w14:paraId="59E9AE5D" w14:textId="5E46D9C7" w:rsidR="00791C97" w:rsidRDefault="00FD0228" w:rsidP="00830A0C">
      <w:pPr>
        <w:pStyle w:val="NormalWeb"/>
        <w:shd w:val="clear" w:color="auto" w:fill="FFFFFF"/>
        <w:spacing w:before="0" w:beforeAutospacing="0" w:after="0" w:afterAutospacing="0"/>
        <w:jc w:val="both"/>
        <w:rPr>
          <w:rFonts w:asciiTheme="minorHAnsi" w:hAnsiTheme="minorHAnsi" w:cstheme="minorHAnsi"/>
          <w:color w:val="000000"/>
          <w:sz w:val="20"/>
          <w:szCs w:val="20"/>
        </w:rPr>
      </w:pPr>
      <w:hyperlink r:id="rId80" w:history="1">
        <w:r w:rsidRPr="00791C97">
          <w:rPr>
            <w:rStyle w:val="Hyperlink"/>
            <w:rFonts w:asciiTheme="minorHAnsi" w:hAnsiTheme="minorHAnsi" w:cstheme="minorHAnsi"/>
            <w:b/>
            <w:bCs/>
            <w:sz w:val="20"/>
            <w:szCs w:val="20"/>
          </w:rPr>
          <w:t>Edinburgh Carer Assistance Fund</w:t>
        </w:r>
      </w:hyperlink>
      <w:r w:rsidRPr="00791C97">
        <w:rPr>
          <w:rFonts w:asciiTheme="minorHAnsi" w:hAnsiTheme="minorHAnsi" w:cstheme="minorHAnsi"/>
          <w:sz w:val="20"/>
          <w:szCs w:val="20"/>
        </w:rPr>
        <w:t xml:space="preserve"> - </w:t>
      </w:r>
      <w:r w:rsidRPr="00791C97">
        <w:rPr>
          <w:rFonts w:asciiTheme="minorHAnsi" w:hAnsiTheme="minorHAnsi" w:cstheme="minorHAnsi"/>
          <w:color w:val="000000"/>
          <w:sz w:val="20"/>
          <w:szCs w:val="20"/>
        </w:rPr>
        <w:t>To support carers, VOCAL has received funding from the Scottish Government</w:t>
      </w:r>
      <w:r w:rsidR="00791C97">
        <w:rPr>
          <w:rFonts w:asciiTheme="minorHAnsi" w:hAnsiTheme="minorHAnsi" w:cstheme="minorHAnsi"/>
          <w:color w:val="000000"/>
          <w:sz w:val="20"/>
          <w:szCs w:val="20"/>
        </w:rPr>
        <w:t xml:space="preserve"> </w:t>
      </w:r>
      <w:r w:rsidRPr="00791C97">
        <w:rPr>
          <w:rFonts w:asciiTheme="minorHAnsi" w:hAnsiTheme="minorHAnsi" w:cstheme="minorHAnsi"/>
          <w:color w:val="000000"/>
          <w:sz w:val="20"/>
          <w:szCs w:val="20"/>
        </w:rPr>
        <w:t>and City of Edinburgh to establish a Carer Assistance Fund. Each carer household can apply for a one-off £250 - £500 grant.</w:t>
      </w:r>
    </w:p>
    <w:p w14:paraId="0520EB9C" w14:textId="77777777" w:rsidR="00791C97" w:rsidRPr="00791C97" w:rsidRDefault="00791C97" w:rsidP="00830A0C">
      <w:pPr>
        <w:pStyle w:val="NormalWeb"/>
        <w:shd w:val="clear" w:color="auto" w:fill="FFFFFF"/>
        <w:spacing w:before="0" w:beforeAutospacing="0" w:after="0" w:afterAutospacing="0"/>
        <w:jc w:val="both"/>
        <w:rPr>
          <w:rFonts w:asciiTheme="minorHAnsi" w:hAnsiTheme="minorHAnsi" w:cstheme="minorHAnsi"/>
          <w:color w:val="000000"/>
          <w:sz w:val="20"/>
          <w:szCs w:val="20"/>
        </w:rPr>
      </w:pPr>
    </w:p>
    <w:p w14:paraId="6131C5EE" w14:textId="4BD5A5CF" w:rsidR="00791C97" w:rsidRPr="00791C97" w:rsidRDefault="00791C97" w:rsidP="00830A0C">
      <w:pPr>
        <w:pStyle w:val="NormalWeb"/>
        <w:shd w:val="clear" w:color="auto" w:fill="FFFFFF"/>
        <w:spacing w:before="0" w:beforeAutospacing="0" w:after="0" w:afterAutospacing="0"/>
        <w:jc w:val="both"/>
        <w:rPr>
          <w:rFonts w:asciiTheme="minorHAnsi" w:hAnsiTheme="minorHAnsi" w:cstheme="minorHAnsi"/>
          <w:b/>
          <w:bCs/>
          <w:color w:val="000000"/>
          <w:sz w:val="20"/>
          <w:szCs w:val="20"/>
          <w:u w:val="single"/>
        </w:rPr>
      </w:pPr>
      <w:hyperlink r:id="rId81" w:history="1">
        <w:r w:rsidRPr="00791C97">
          <w:rPr>
            <w:rStyle w:val="Hyperlink"/>
            <w:rFonts w:asciiTheme="minorHAnsi" w:hAnsiTheme="minorHAnsi" w:cstheme="minorHAnsi"/>
            <w:b/>
            <w:bCs/>
            <w:sz w:val="20"/>
            <w:szCs w:val="20"/>
          </w:rPr>
          <w:t>Care &amp; Repair Edinburgh</w:t>
        </w:r>
      </w:hyperlink>
    </w:p>
    <w:p w14:paraId="3D61E4C6" w14:textId="6C4A6DF9" w:rsidR="00791C97" w:rsidRDefault="00791C97" w:rsidP="00830A0C">
      <w:pPr>
        <w:pStyle w:val="NormalWeb"/>
        <w:shd w:val="clear" w:color="auto" w:fill="FFFFFF"/>
        <w:spacing w:before="0" w:beforeAutospacing="0" w:after="0" w:afterAutospacing="0"/>
        <w:jc w:val="both"/>
        <w:rPr>
          <w:rFonts w:asciiTheme="minorHAnsi" w:hAnsiTheme="minorHAnsi" w:cstheme="minorHAnsi"/>
          <w:color w:val="333333"/>
          <w:sz w:val="20"/>
          <w:szCs w:val="20"/>
          <w:shd w:val="clear" w:color="auto" w:fill="FFFFFF"/>
        </w:rPr>
      </w:pPr>
      <w:r w:rsidRPr="00791C97">
        <w:rPr>
          <w:rFonts w:asciiTheme="minorHAnsi" w:hAnsiTheme="minorHAnsi" w:cstheme="minorHAnsi"/>
          <w:color w:val="000000"/>
          <w:sz w:val="20"/>
          <w:szCs w:val="20"/>
        </w:rPr>
        <w:t xml:space="preserve">Care &amp; Repair offer </w:t>
      </w:r>
      <w:r w:rsidRPr="00791C97">
        <w:rPr>
          <w:rFonts w:asciiTheme="minorHAnsi" w:hAnsiTheme="minorHAnsi" w:cstheme="minorHAnsi"/>
          <w:color w:val="333333"/>
          <w:sz w:val="20"/>
          <w:szCs w:val="20"/>
          <w:shd w:val="clear" w:color="auto" w:fill="FFFFFF"/>
        </w:rPr>
        <w:t xml:space="preserve">a range of services designed to make it easier for older and disabled </w:t>
      </w:r>
      <w:r>
        <w:rPr>
          <w:rFonts w:asciiTheme="minorHAnsi" w:hAnsiTheme="minorHAnsi" w:cstheme="minorHAnsi"/>
          <w:color w:val="333333"/>
          <w:sz w:val="20"/>
          <w:szCs w:val="20"/>
          <w:shd w:val="clear" w:color="auto" w:fill="FFFFFF"/>
        </w:rPr>
        <w:t xml:space="preserve">Edinburgh </w:t>
      </w:r>
      <w:r w:rsidRPr="00791C97">
        <w:rPr>
          <w:rFonts w:asciiTheme="minorHAnsi" w:hAnsiTheme="minorHAnsi" w:cstheme="minorHAnsi"/>
          <w:color w:val="333333"/>
          <w:sz w:val="20"/>
          <w:szCs w:val="20"/>
          <w:shd w:val="clear" w:color="auto" w:fill="FFFFFF"/>
        </w:rPr>
        <w:t xml:space="preserve">residents to live independently. Using a set of trusted and vetted tradespeople, they can help with maintenance tasks, small repairs, and electrical work. The full range of their services </w:t>
      </w:r>
      <w:r w:rsidR="00830A0C">
        <w:rPr>
          <w:rFonts w:asciiTheme="minorHAnsi" w:hAnsiTheme="minorHAnsi" w:cstheme="minorHAnsi"/>
          <w:color w:val="333333"/>
          <w:sz w:val="20"/>
          <w:szCs w:val="20"/>
          <w:shd w:val="clear" w:color="auto" w:fill="FFFFFF"/>
        </w:rPr>
        <w:t xml:space="preserve">offered </w:t>
      </w:r>
      <w:r>
        <w:rPr>
          <w:rFonts w:asciiTheme="minorHAnsi" w:hAnsiTheme="minorHAnsi" w:cstheme="minorHAnsi"/>
          <w:color w:val="333333"/>
          <w:sz w:val="20"/>
          <w:szCs w:val="20"/>
          <w:shd w:val="clear" w:color="auto" w:fill="FFFFFF"/>
        </w:rPr>
        <w:t xml:space="preserve">can be found </w:t>
      </w:r>
      <w:r w:rsidR="00830A0C">
        <w:rPr>
          <w:rFonts w:asciiTheme="minorHAnsi" w:hAnsiTheme="minorHAnsi" w:cstheme="minorHAnsi"/>
          <w:color w:val="333333"/>
          <w:sz w:val="20"/>
          <w:szCs w:val="20"/>
          <w:shd w:val="clear" w:color="auto" w:fill="FFFFFF"/>
        </w:rPr>
        <w:t>by using</w:t>
      </w:r>
      <w:r w:rsidRPr="00791C97">
        <w:rPr>
          <w:rFonts w:asciiTheme="minorHAnsi" w:hAnsiTheme="minorHAnsi" w:cstheme="minorHAnsi"/>
          <w:color w:val="333333"/>
          <w:sz w:val="20"/>
          <w:szCs w:val="20"/>
          <w:shd w:val="clear" w:color="auto" w:fill="FFFFFF"/>
        </w:rPr>
        <w:t xml:space="preserve"> this link</w:t>
      </w:r>
      <w:r>
        <w:rPr>
          <w:rFonts w:asciiTheme="minorHAnsi" w:hAnsiTheme="minorHAnsi" w:cstheme="minorHAnsi"/>
          <w:color w:val="333333"/>
          <w:sz w:val="20"/>
          <w:szCs w:val="20"/>
          <w:shd w:val="clear" w:color="auto" w:fill="FFFFFF"/>
        </w:rPr>
        <w:t xml:space="preserve"> or by calling </w:t>
      </w:r>
      <w:r w:rsidR="00830A0C">
        <w:rPr>
          <w:rFonts w:asciiTheme="minorHAnsi" w:hAnsiTheme="minorHAnsi" w:cstheme="minorHAnsi"/>
          <w:color w:val="333333"/>
          <w:sz w:val="20"/>
          <w:szCs w:val="20"/>
          <w:shd w:val="clear" w:color="auto" w:fill="FFFFFF"/>
        </w:rPr>
        <w:t xml:space="preserve">them directly on </w:t>
      </w:r>
      <w:r>
        <w:rPr>
          <w:rFonts w:asciiTheme="minorHAnsi" w:hAnsiTheme="minorHAnsi" w:cstheme="minorHAnsi"/>
          <w:color w:val="333333"/>
          <w:sz w:val="20"/>
          <w:szCs w:val="20"/>
          <w:shd w:val="clear" w:color="auto" w:fill="FFFFFF"/>
        </w:rPr>
        <w:t>0131 337 1111</w:t>
      </w:r>
      <w:r w:rsidRPr="00791C97">
        <w:rPr>
          <w:rFonts w:asciiTheme="minorHAnsi" w:hAnsiTheme="minorHAnsi" w:cstheme="minorHAnsi"/>
          <w:color w:val="333333"/>
          <w:sz w:val="20"/>
          <w:szCs w:val="20"/>
          <w:shd w:val="clear" w:color="auto" w:fill="FFFFFF"/>
        </w:rPr>
        <w:t xml:space="preserve">. </w:t>
      </w:r>
      <w:hyperlink r:id="rId82" w:history="1">
        <w:r w:rsidRPr="00791C97">
          <w:rPr>
            <w:rStyle w:val="Hyperlink"/>
            <w:rFonts w:asciiTheme="minorHAnsi" w:hAnsiTheme="minorHAnsi" w:cstheme="minorHAnsi"/>
            <w:sz w:val="20"/>
            <w:szCs w:val="20"/>
            <w:shd w:val="clear" w:color="auto" w:fill="FFFFFF"/>
          </w:rPr>
          <w:t>Care &amp; Repair Edinburgh</w:t>
        </w:r>
      </w:hyperlink>
    </w:p>
    <w:p w14:paraId="21675BA8" w14:textId="44DCF266" w:rsidR="003335EA" w:rsidRPr="003335EA" w:rsidRDefault="00385874" w:rsidP="003335EA">
      <w:pPr>
        <w:rPr>
          <w:lang w:eastAsia="en-GB"/>
        </w:rPr>
      </w:pPr>
      <w:r>
        <w:rPr>
          <w:noProof/>
          <w:lang w:eastAsia="en-GB"/>
        </w:rPr>
        <w:drawing>
          <wp:anchor distT="0" distB="0" distL="114300" distR="114300" simplePos="0" relativeHeight="251667456" behindDoc="0" locked="0" layoutInCell="1" allowOverlap="1" wp14:anchorId="65BC27F2" wp14:editId="57812CED">
            <wp:simplePos x="0" y="0"/>
            <wp:positionH relativeFrom="margin">
              <wp:posOffset>-142</wp:posOffset>
            </wp:positionH>
            <wp:positionV relativeFrom="paragraph">
              <wp:posOffset>40640</wp:posOffset>
            </wp:positionV>
            <wp:extent cx="5730240" cy="1078174"/>
            <wp:effectExtent l="0" t="0" r="3810" b="8255"/>
            <wp:wrapNone/>
            <wp:docPr id="2145387836" name="Picture 2"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387836" name="Picture 2" descr="A blue sign with white text&#10;&#10;Description automatically generated"/>
                    <pic:cNvPicPr>
                      <a:picLocks noChangeAspect="1" noChangeArrowheads="1"/>
                    </pic:cNvPicPr>
                  </pic:nvPicPr>
                  <pic:blipFill>
                    <a:blip r:embed="rId83" r:link="rId84">
                      <a:extLst>
                        <a:ext uri="{28A0092B-C50C-407E-A947-70E740481C1C}">
                          <a14:useLocalDpi xmlns:a14="http://schemas.microsoft.com/office/drawing/2010/main" val="0"/>
                        </a:ext>
                      </a:extLst>
                    </a:blip>
                    <a:srcRect/>
                    <a:stretch>
                      <a:fillRect/>
                    </a:stretch>
                  </pic:blipFill>
                  <pic:spPr bwMode="auto">
                    <a:xfrm>
                      <a:off x="0" y="0"/>
                      <a:ext cx="5730240" cy="1078174"/>
                    </a:xfrm>
                    <a:prstGeom prst="rect">
                      <a:avLst/>
                    </a:prstGeom>
                    <a:noFill/>
                    <a:ln>
                      <a:noFill/>
                    </a:ln>
                  </pic:spPr>
                </pic:pic>
              </a:graphicData>
            </a:graphic>
            <wp14:sizeRelV relativeFrom="margin">
              <wp14:pctHeight>0</wp14:pctHeight>
            </wp14:sizeRelV>
          </wp:anchor>
        </w:drawing>
      </w:r>
    </w:p>
    <w:p w14:paraId="0E7B293E" w14:textId="77777777" w:rsidR="00385874" w:rsidRDefault="00385874" w:rsidP="00F34065">
      <w:pPr>
        <w:jc w:val="both"/>
        <w:rPr>
          <w:lang w:eastAsia="en-GB"/>
        </w:rPr>
      </w:pPr>
    </w:p>
    <w:p w14:paraId="4BA9E94D" w14:textId="11A55359" w:rsidR="00F34065" w:rsidRDefault="00F34065" w:rsidP="00F34065">
      <w:pPr>
        <w:jc w:val="both"/>
        <w:rPr>
          <w:rFonts w:cstheme="minorHAnsi"/>
          <w:b/>
          <w:bCs/>
          <w:sz w:val="28"/>
          <w:szCs w:val="28"/>
          <w:lang w:eastAsia="en-GB"/>
        </w:rPr>
      </w:pPr>
      <w:r w:rsidRPr="002C5407">
        <w:rPr>
          <w:rFonts w:cstheme="minorHAnsi"/>
          <w:b/>
          <w:bCs/>
          <w:sz w:val="28"/>
          <w:szCs w:val="28"/>
          <w:lang w:eastAsia="en-GB"/>
        </w:rPr>
        <w:t>Anything you think is missing from this advice that others would like to know?</w:t>
      </w:r>
    </w:p>
    <w:p w14:paraId="30C8B991" w14:textId="77777777" w:rsidR="00385AA2" w:rsidRPr="002C5407" w:rsidRDefault="00385AA2" w:rsidP="00F34065">
      <w:pPr>
        <w:jc w:val="both"/>
        <w:rPr>
          <w:rFonts w:cstheme="minorHAnsi"/>
          <w:b/>
          <w:bCs/>
          <w:sz w:val="28"/>
          <w:szCs w:val="28"/>
          <w:lang w:eastAsia="en-GB"/>
        </w:rPr>
      </w:pPr>
    </w:p>
    <w:p w14:paraId="09ED8082" w14:textId="571AFF40" w:rsidR="00F34065" w:rsidRPr="002C5407" w:rsidRDefault="00F34065" w:rsidP="00F34065">
      <w:pPr>
        <w:jc w:val="both"/>
        <w:rPr>
          <w:rFonts w:cstheme="minorHAnsi"/>
          <w:b/>
          <w:bCs/>
          <w:sz w:val="28"/>
          <w:szCs w:val="28"/>
          <w:lang w:eastAsia="en-GB"/>
        </w:rPr>
      </w:pPr>
      <w:r w:rsidRPr="002C5407">
        <w:rPr>
          <w:rFonts w:cstheme="minorHAnsi"/>
          <w:b/>
          <w:bCs/>
          <w:sz w:val="28"/>
          <w:szCs w:val="28"/>
          <w:lang w:eastAsia="en-GB"/>
        </w:rPr>
        <w:t xml:space="preserve">We </w:t>
      </w:r>
      <w:r w:rsidR="002C5407">
        <w:rPr>
          <w:rFonts w:cstheme="minorHAnsi"/>
          <w:b/>
          <w:bCs/>
          <w:sz w:val="28"/>
          <w:szCs w:val="28"/>
          <w:lang w:eastAsia="en-GB"/>
        </w:rPr>
        <w:t xml:space="preserve">will </w:t>
      </w:r>
      <w:r w:rsidRPr="002C5407">
        <w:rPr>
          <w:rFonts w:cstheme="minorHAnsi"/>
          <w:b/>
          <w:bCs/>
          <w:sz w:val="28"/>
          <w:szCs w:val="28"/>
          <w:lang w:eastAsia="en-GB"/>
        </w:rPr>
        <w:t xml:space="preserve">update this guide every school term, get in touch with us and let us know what you would like us to include. </w:t>
      </w:r>
      <w:hyperlink r:id="rId85" w:history="1">
        <w:r w:rsidR="008A5B7D" w:rsidRPr="006023A0">
          <w:rPr>
            <w:rStyle w:val="Hyperlink"/>
            <w:rFonts w:cstheme="minorHAnsi"/>
            <w:b/>
            <w:bCs/>
            <w:sz w:val="28"/>
            <w:szCs w:val="28"/>
            <w:lang w:eastAsia="en-GB"/>
          </w:rPr>
          <w:t>admin@st-johnvianney.edin.sch.ukk</w:t>
        </w:r>
      </w:hyperlink>
      <w:r w:rsidRPr="002C5407">
        <w:rPr>
          <w:rFonts w:cstheme="minorHAnsi"/>
          <w:b/>
          <w:bCs/>
          <w:sz w:val="28"/>
          <w:szCs w:val="28"/>
          <w:lang w:eastAsia="en-GB"/>
        </w:rPr>
        <w:t>.</w:t>
      </w:r>
    </w:p>
    <w:sectPr w:rsidR="00F34065" w:rsidRPr="002C5407" w:rsidSect="00E65A83">
      <w:pgSz w:w="11906" w:h="16838"/>
      <w:pgMar w:top="1440" w:right="1440" w:bottom="1440" w:left="1440" w:header="708" w:footer="708" w:gutter="0"/>
      <w:pgBorders w:offsetFrom="page">
        <w:top w:val="single" w:sz="6" w:space="24" w:color="auto"/>
        <w:left w:val="single" w:sz="6" w:space="24" w:color="auto"/>
        <w:bottom w:val="single" w:sz="6" w:space="24" w:color="auto"/>
        <w:right w:val="single" w:sz="6"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ill Sans Nova Light">
    <w:charset w:val="00"/>
    <w:family w:val="swiss"/>
    <w:pitch w:val="variable"/>
    <w:sig w:usb0="80000287" w:usb1="00000002"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Segoe UI Black">
    <w:panose1 w:val="020B0A02040204020203"/>
    <w:charset w:val="00"/>
    <w:family w:val="swiss"/>
    <w:pitch w:val="variable"/>
    <w:sig w:usb0="E00002FF" w:usb1="4000E47F" w:usb2="00000021" w:usb3="00000000" w:csb0="0000019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Source Sans Pro">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D3AEA"/>
    <w:multiLevelType w:val="hybridMultilevel"/>
    <w:tmpl w:val="DF70601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6018CB"/>
    <w:multiLevelType w:val="multilevel"/>
    <w:tmpl w:val="BF247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E2CD5"/>
    <w:multiLevelType w:val="multilevel"/>
    <w:tmpl w:val="520C1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BB620B"/>
    <w:multiLevelType w:val="hybridMultilevel"/>
    <w:tmpl w:val="F998D27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4D2CF7"/>
    <w:multiLevelType w:val="multilevel"/>
    <w:tmpl w:val="627CC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53544"/>
    <w:multiLevelType w:val="multilevel"/>
    <w:tmpl w:val="68423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BD36AC"/>
    <w:multiLevelType w:val="multilevel"/>
    <w:tmpl w:val="4E58FC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8C3F1F"/>
    <w:multiLevelType w:val="hybridMultilevel"/>
    <w:tmpl w:val="8FD206F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E81D5A"/>
    <w:multiLevelType w:val="hybridMultilevel"/>
    <w:tmpl w:val="93AA8C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62E0901"/>
    <w:multiLevelType w:val="multilevel"/>
    <w:tmpl w:val="301AA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B71BA3"/>
    <w:multiLevelType w:val="multilevel"/>
    <w:tmpl w:val="EDE64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B24343"/>
    <w:multiLevelType w:val="hybridMultilevel"/>
    <w:tmpl w:val="2C36A2C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9F2CE8"/>
    <w:multiLevelType w:val="multilevel"/>
    <w:tmpl w:val="0F2449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0E94BF5"/>
    <w:multiLevelType w:val="multilevel"/>
    <w:tmpl w:val="5BC27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4919BF"/>
    <w:multiLevelType w:val="hybridMultilevel"/>
    <w:tmpl w:val="E2B865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AE1451E"/>
    <w:multiLevelType w:val="hybridMultilevel"/>
    <w:tmpl w:val="9AD68FD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AF3B54"/>
    <w:multiLevelType w:val="multilevel"/>
    <w:tmpl w:val="7908C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F144E80"/>
    <w:multiLevelType w:val="hybridMultilevel"/>
    <w:tmpl w:val="8058508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22E5826"/>
    <w:multiLevelType w:val="multilevel"/>
    <w:tmpl w:val="C2048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31F4905"/>
    <w:multiLevelType w:val="hybridMultilevel"/>
    <w:tmpl w:val="1FC8B3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55D4392"/>
    <w:multiLevelType w:val="hybridMultilevel"/>
    <w:tmpl w:val="F5C66EC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D074B14"/>
    <w:multiLevelType w:val="hybridMultilevel"/>
    <w:tmpl w:val="80AA8488"/>
    <w:lvl w:ilvl="0" w:tplc="08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7D197C2C"/>
    <w:multiLevelType w:val="multilevel"/>
    <w:tmpl w:val="118CA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1096449">
    <w:abstractNumId w:val="18"/>
  </w:num>
  <w:num w:numId="2" w16cid:durableId="368183002">
    <w:abstractNumId w:val="10"/>
  </w:num>
  <w:num w:numId="3" w16cid:durableId="1861047539">
    <w:abstractNumId w:val="3"/>
  </w:num>
  <w:num w:numId="4" w16cid:durableId="1249997308">
    <w:abstractNumId w:val="6"/>
  </w:num>
  <w:num w:numId="5" w16cid:durableId="1605310320">
    <w:abstractNumId w:val="13"/>
  </w:num>
  <w:num w:numId="6" w16cid:durableId="723873529">
    <w:abstractNumId w:val="12"/>
  </w:num>
  <w:num w:numId="7" w16cid:durableId="1191798876">
    <w:abstractNumId w:val="22"/>
  </w:num>
  <w:num w:numId="8" w16cid:durableId="1117144880">
    <w:abstractNumId w:val="11"/>
  </w:num>
  <w:num w:numId="9" w16cid:durableId="208344686">
    <w:abstractNumId w:val="21"/>
  </w:num>
  <w:num w:numId="10" w16cid:durableId="1733193953">
    <w:abstractNumId w:val="4"/>
  </w:num>
  <w:num w:numId="11" w16cid:durableId="1637299465">
    <w:abstractNumId w:val="15"/>
  </w:num>
  <w:num w:numId="12" w16cid:durableId="1351685817">
    <w:abstractNumId w:val="5"/>
  </w:num>
  <w:num w:numId="13" w16cid:durableId="1947344815">
    <w:abstractNumId w:val="2"/>
  </w:num>
  <w:num w:numId="14" w16cid:durableId="1141732720">
    <w:abstractNumId w:val="1"/>
  </w:num>
  <w:num w:numId="15" w16cid:durableId="1562254738">
    <w:abstractNumId w:val="9"/>
  </w:num>
  <w:num w:numId="16" w16cid:durableId="580985427">
    <w:abstractNumId w:val="20"/>
  </w:num>
  <w:num w:numId="17" w16cid:durableId="1081100741">
    <w:abstractNumId w:val="14"/>
  </w:num>
  <w:num w:numId="18" w16cid:durableId="924343596">
    <w:abstractNumId w:val="7"/>
  </w:num>
  <w:num w:numId="19" w16cid:durableId="436216907">
    <w:abstractNumId w:val="0"/>
  </w:num>
  <w:num w:numId="20" w16cid:durableId="247889390">
    <w:abstractNumId w:val="17"/>
  </w:num>
  <w:num w:numId="21" w16cid:durableId="765269265">
    <w:abstractNumId w:val="19"/>
  </w:num>
  <w:num w:numId="22" w16cid:durableId="1517692145">
    <w:abstractNumId w:val="16"/>
  </w:num>
  <w:num w:numId="23" w16cid:durableId="19010194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7E1"/>
    <w:rsid w:val="0003459A"/>
    <w:rsid w:val="000522FD"/>
    <w:rsid w:val="000A11A8"/>
    <w:rsid w:val="000E60A6"/>
    <w:rsid w:val="00101654"/>
    <w:rsid w:val="001079C7"/>
    <w:rsid w:val="001229A1"/>
    <w:rsid w:val="00132508"/>
    <w:rsid w:val="001504B4"/>
    <w:rsid w:val="00173911"/>
    <w:rsid w:val="001A5489"/>
    <w:rsid w:val="001B5618"/>
    <w:rsid w:val="002164D1"/>
    <w:rsid w:val="00246550"/>
    <w:rsid w:val="00264BD8"/>
    <w:rsid w:val="002B0829"/>
    <w:rsid w:val="002C5407"/>
    <w:rsid w:val="002F1158"/>
    <w:rsid w:val="003335EA"/>
    <w:rsid w:val="0036484B"/>
    <w:rsid w:val="00385874"/>
    <w:rsid w:val="00385AA2"/>
    <w:rsid w:val="003A5819"/>
    <w:rsid w:val="0042169A"/>
    <w:rsid w:val="004250AC"/>
    <w:rsid w:val="004324CE"/>
    <w:rsid w:val="00436456"/>
    <w:rsid w:val="004424F7"/>
    <w:rsid w:val="004A46EB"/>
    <w:rsid w:val="004B287E"/>
    <w:rsid w:val="00582EB8"/>
    <w:rsid w:val="005D3A9A"/>
    <w:rsid w:val="005D7F34"/>
    <w:rsid w:val="00602E39"/>
    <w:rsid w:val="0062233B"/>
    <w:rsid w:val="007043CA"/>
    <w:rsid w:val="00753560"/>
    <w:rsid w:val="00785F27"/>
    <w:rsid w:val="00791C97"/>
    <w:rsid w:val="00830A0C"/>
    <w:rsid w:val="008424A0"/>
    <w:rsid w:val="0086589E"/>
    <w:rsid w:val="008A5B7D"/>
    <w:rsid w:val="008C0B05"/>
    <w:rsid w:val="008E06D1"/>
    <w:rsid w:val="00953D23"/>
    <w:rsid w:val="009925B4"/>
    <w:rsid w:val="00A12D99"/>
    <w:rsid w:val="00A42750"/>
    <w:rsid w:val="00A46257"/>
    <w:rsid w:val="00A72204"/>
    <w:rsid w:val="00A857E1"/>
    <w:rsid w:val="00B62F09"/>
    <w:rsid w:val="00B7283D"/>
    <w:rsid w:val="00B95604"/>
    <w:rsid w:val="00BD1A8C"/>
    <w:rsid w:val="00C75326"/>
    <w:rsid w:val="00CA6422"/>
    <w:rsid w:val="00CB2677"/>
    <w:rsid w:val="00D05957"/>
    <w:rsid w:val="00D20938"/>
    <w:rsid w:val="00D76298"/>
    <w:rsid w:val="00E562AE"/>
    <w:rsid w:val="00E65A83"/>
    <w:rsid w:val="00F01286"/>
    <w:rsid w:val="00F34065"/>
    <w:rsid w:val="00F556FD"/>
    <w:rsid w:val="00F8581D"/>
    <w:rsid w:val="00FB5833"/>
    <w:rsid w:val="00FD02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E4D75"/>
  <w15:chartTrackingRefBased/>
  <w15:docId w15:val="{91660B12-D309-47E5-AAFB-C9D3760E8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B28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B62F0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unhideWhenUsed/>
    <w:qFormat/>
    <w:rsid w:val="00CB2677"/>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CB2677"/>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459A"/>
    <w:rPr>
      <w:color w:val="0563C1" w:themeColor="hyperlink"/>
      <w:u w:val="single"/>
    </w:rPr>
  </w:style>
  <w:style w:type="character" w:styleId="UnresolvedMention">
    <w:name w:val="Unresolved Mention"/>
    <w:basedOn w:val="DefaultParagraphFont"/>
    <w:uiPriority w:val="99"/>
    <w:semiHidden/>
    <w:unhideWhenUsed/>
    <w:rsid w:val="0003459A"/>
    <w:rPr>
      <w:color w:val="605E5C"/>
      <w:shd w:val="clear" w:color="auto" w:fill="E1DFDD"/>
    </w:rPr>
  </w:style>
  <w:style w:type="paragraph" w:styleId="NormalWeb">
    <w:name w:val="Normal (Web)"/>
    <w:basedOn w:val="Normal"/>
    <w:uiPriority w:val="99"/>
    <w:unhideWhenUsed/>
    <w:rsid w:val="004250A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5D3A9A"/>
    <w:pPr>
      <w:ind w:left="720"/>
      <w:contextualSpacing/>
    </w:pPr>
  </w:style>
  <w:style w:type="character" w:customStyle="1" w:styleId="Heading2Char">
    <w:name w:val="Heading 2 Char"/>
    <w:basedOn w:val="DefaultParagraphFont"/>
    <w:link w:val="Heading2"/>
    <w:uiPriority w:val="9"/>
    <w:rsid w:val="004B287E"/>
    <w:rPr>
      <w:rFonts w:ascii="Times New Roman" w:eastAsia="Times New Roman" w:hAnsi="Times New Roman" w:cs="Times New Roman"/>
      <w:b/>
      <w:bCs/>
      <w:sz w:val="36"/>
      <w:szCs w:val="36"/>
      <w:lang w:eastAsia="en-GB"/>
    </w:rPr>
  </w:style>
  <w:style w:type="character" w:styleId="FollowedHyperlink">
    <w:name w:val="FollowedHyperlink"/>
    <w:basedOn w:val="DefaultParagraphFont"/>
    <w:uiPriority w:val="99"/>
    <w:semiHidden/>
    <w:unhideWhenUsed/>
    <w:rsid w:val="0042169A"/>
    <w:rPr>
      <w:color w:val="954F72" w:themeColor="followedHyperlink"/>
      <w:u w:val="single"/>
    </w:rPr>
  </w:style>
  <w:style w:type="character" w:styleId="Strong">
    <w:name w:val="Strong"/>
    <w:basedOn w:val="DefaultParagraphFont"/>
    <w:uiPriority w:val="22"/>
    <w:qFormat/>
    <w:rsid w:val="001504B4"/>
    <w:rPr>
      <w:b/>
      <w:bCs/>
    </w:rPr>
  </w:style>
  <w:style w:type="paragraph" w:customStyle="1" w:styleId="first-child">
    <w:name w:val="first-child"/>
    <w:basedOn w:val="Normal"/>
    <w:rsid w:val="001504B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last-child">
    <w:name w:val="last-child"/>
    <w:basedOn w:val="Normal"/>
    <w:rsid w:val="001504B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B62F09"/>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rsid w:val="00CB267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CB2677"/>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29350">
      <w:bodyDiv w:val="1"/>
      <w:marLeft w:val="0"/>
      <w:marRight w:val="0"/>
      <w:marTop w:val="0"/>
      <w:marBottom w:val="0"/>
      <w:divBdr>
        <w:top w:val="none" w:sz="0" w:space="0" w:color="auto"/>
        <w:left w:val="none" w:sz="0" w:space="0" w:color="auto"/>
        <w:bottom w:val="none" w:sz="0" w:space="0" w:color="auto"/>
        <w:right w:val="none" w:sz="0" w:space="0" w:color="auto"/>
      </w:divBdr>
    </w:div>
    <w:div w:id="115829477">
      <w:bodyDiv w:val="1"/>
      <w:marLeft w:val="0"/>
      <w:marRight w:val="0"/>
      <w:marTop w:val="0"/>
      <w:marBottom w:val="0"/>
      <w:divBdr>
        <w:top w:val="none" w:sz="0" w:space="0" w:color="auto"/>
        <w:left w:val="none" w:sz="0" w:space="0" w:color="auto"/>
        <w:bottom w:val="none" w:sz="0" w:space="0" w:color="auto"/>
        <w:right w:val="none" w:sz="0" w:space="0" w:color="auto"/>
      </w:divBdr>
      <w:divsChild>
        <w:div w:id="1930385775">
          <w:marLeft w:val="0"/>
          <w:marRight w:val="0"/>
          <w:marTop w:val="0"/>
          <w:marBottom w:val="0"/>
          <w:divBdr>
            <w:top w:val="none" w:sz="0" w:space="0" w:color="auto"/>
            <w:left w:val="single" w:sz="48" w:space="24" w:color="B3B3B3"/>
            <w:bottom w:val="none" w:sz="0" w:space="0" w:color="auto"/>
            <w:right w:val="none" w:sz="0" w:space="0" w:color="auto"/>
          </w:divBdr>
          <w:divsChild>
            <w:div w:id="12762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213788">
      <w:bodyDiv w:val="1"/>
      <w:marLeft w:val="0"/>
      <w:marRight w:val="0"/>
      <w:marTop w:val="0"/>
      <w:marBottom w:val="0"/>
      <w:divBdr>
        <w:top w:val="none" w:sz="0" w:space="0" w:color="auto"/>
        <w:left w:val="none" w:sz="0" w:space="0" w:color="auto"/>
        <w:bottom w:val="none" w:sz="0" w:space="0" w:color="auto"/>
        <w:right w:val="none" w:sz="0" w:space="0" w:color="auto"/>
      </w:divBdr>
    </w:div>
    <w:div w:id="625161998">
      <w:bodyDiv w:val="1"/>
      <w:marLeft w:val="0"/>
      <w:marRight w:val="0"/>
      <w:marTop w:val="0"/>
      <w:marBottom w:val="0"/>
      <w:divBdr>
        <w:top w:val="none" w:sz="0" w:space="0" w:color="auto"/>
        <w:left w:val="none" w:sz="0" w:space="0" w:color="auto"/>
        <w:bottom w:val="none" w:sz="0" w:space="0" w:color="auto"/>
        <w:right w:val="none" w:sz="0" w:space="0" w:color="auto"/>
      </w:divBdr>
    </w:div>
    <w:div w:id="664750782">
      <w:bodyDiv w:val="1"/>
      <w:marLeft w:val="0"/>
      <w:marRight w:val="0"/>
      <w:marTop w:val="0"/>
      <w:marBottom w:val="0"/>
      <w:divBdr>
        <w:top w:val="none" w:sz="0" w:space="0" w:color="auto"/>
        <w:left w:val="none" w:sz="0" w:space="0" w:color="auto"/>
        <w:bottom w:val="none" w:sz="0" w:space="0" w:color="auto"/>
        <w:right w:val="none" w:sz="0" w:space="0" w:color="auto"/>
      </w:divBdr>
    </w:div>
    <w:div w:id="818226532">
      <w:bodyDiv w:val="1"/>
      <w:marLeft w:val="0"/>
      <w:marRight w:val="0"/>
      <w:marTop w:val="0"/>
      <w:marBottom w:val="0"/>
      <w:divBdr>
        <w:top w:val="none" w:sz="0" w:space="0" w:color="auto"/>
        <w:left w:val="none" w:sz="0" w:space="0" w:color="auto"/>
        <w:bottom w:val="none" w:sz="0" w:space="0" w:color="auto"/>
        <w:right w:val="none" w:sz="0" w:space="0" w:color="auto"/>
      </w:divBdr>
    </w:div>
    <w:div w:id="860389271">
      <w:bodyDiv w:val="1"/>
      <w:marLeft w:val="0"/>
      <w:marRight w:val="0"/>
      <w:marTop w:val="0"/>
      <w:marBottom w:val="0"/>
      <w:divBdr>
        <w:top w:val="none" w:sz="0" w:space="0" w:color="auto"/>
        <w:left w:val="none" w:sz="0" w:space="0" w:color="auto"/>
        <w:bottom w:val="none" w:sz="0" w:space="0" w:color="auto"/>
        <w:right w:val="none" w:sz="0" w:space="0" w:color="auto"/>
      </w:divBdr>
    </w:div>
    <w:div w:id="914096497">
      <w:bodyDiv w:val="1"/>
      <w:marLeft w:val="0"/>
      <w:marRight w:val="0"/>
      <w:marTop w:val="0"/>
      <w:marBottom w:val="0"/>
      <w:divBdr>
        <w:top w:val="none" w:sz="0" w:space="0" w:color="auto"/>
        <w:left w:val="none" w:sz="0" w:space="0" w:color="auto"/>
        <w:bottom w:val="none" w:sz="0" w:space="0" w:color="auto"/>
        <w:right w:val="none" w:sz="0" w:space="0" w:color="auto"/>
      </w:divBdr>
    </w:div>
    <w:div w:id="953639113">
      <w:bodyDiv w:val="1"/>
      <w:marLeft w:val="0"/>
      <w:marRight w:val="0"/>
      <w:marTop w:val="0"/>
      <w:marBottom w:val="0"/>
      <w:divBdr>
        <w:top w:val="none" w:sz="0" w:space="0" w:color="auto"/>
        <w:left w:val="none" w:sz="0" w:space="0" w:color="auto"/>
        <w:bottom w:val="none" w:sz="0" w:space="0" w:color="auto"/>
        <w:right w:val="none" w:sz="0" w:space="0" w:color="auto"/>
      </w:divBdr>
    </w:div>
    <w:div w:id="958221043">
      <w:bodyDiv w:val="1"/>
      <w:marLeft w:val="0"/>
      <w:marRight w:val="0"/>
      <w:marTop w:val="0"/>
      <w:marBottom w:val="0"/>
      <w:divBdr>
        <w:top w:val="none" w:sz="0" w:space="0" w:color="auto"/>
        <w:left w:val="none" w:sz="0" w:space="0" w:color="auto"/>
        <w:bottom w:val="none" w:sz="0" w:space="0" w:color="auto"/>
        <w:right w:val="none" w:sz="0" w:space="0" w:color="auto"/>
      </w:divBdr>
    </w:div>
    <w:div w:id="1010639243">
      <w:bodyDiv w:val="1"/>
      <w:marLeft w:val="0"/>
      <w:marRight w:val="0"/>
      <w:marTop w:val="0"/>
      <w:marBottom w:val="0"/>
      <w:divBdr>
        <w:top w:val="none" w:sz="0" w:space="0" w:color="auto"/>
        <w:left w:val="none" w:sz="0" w:space="0" w:color="auto"/>
        <w:bottom w:val="none" w:sz="0" w:space="0" w:color="auto"/>
        <w:right w:val="none" w:sz="0" w:space="0" w:color="auto"/>
      </w:divBdr>
    </w:div>
    <w:div w:id="1310281939">
      <w:bodyDiv w:val="1"/>
      <w:marLeft w:val="0"/>
      <w:marRight w:val="0"/>
      <w:marTop w:val="0"/>
      <w:marBottom w:val="0"/>
      <w:divBdr>
        <w:top w:val="none" w:sz="0" w:space="0" w:color="auto"/>
        <w:left w:val="none" w:sz="0" w:space="0" w:color="auto"/>
        <w:bottom w:val="none" w:sz="0" w:space="0" w:color="auto"/>
        <w:right w:val="none" w:sz="0" w:space="0" w:color="auto"/>
      </w:divBdr>
    </w:div>
    <w:div w:id="1620642162">
      <w:bodyDiv w:val="1"/>
      <w:marLeft w:val="0"/>
      <w:marRight w:val="0"/>
      <w:marTop w:val="0"/>
      <w:marBottom w:val="0"/>
      <w:divBdr>
        <w:top w:val="none" w:sz="0" w:space="0" w:color="auto"/>
        <w:left w:val="none" w:sz="0" w:space="0" w:color="auto"/>
        <w:bottom w:val="none" w:sz="0" w:space="0" w:color="auto"/>
        <w:right w:val="none" w:sz="0" w:space="0" w:color="auto"/>
      </w:divBdr>
    </w:div>
    <w:div w:id="1755660639">
      <w:bodyDiv w:val="1"/>
      <w:marLeft w:val="0"/>
      <w:marRight w:val="0"/>
      <w:marTop w:val="0"/>
      <w:marBottom w:val="0"/>
      <w:divBdr>
        <w:top w:val="none" w:sz="0" w:space="0" w:color="auto"/>
        <w:left w:val="none" w:sz="0" w:space="0" w:color="auto"/>
        <w:bottom w:val="none" w:sz="0" w:space="0" w:color="auto"/>
        <w:right w:val="none" w:sz="0" w:space="0" w:color="auto"/>
      </w:divBdr>
    </w:div>
    <w:div w:id="1793550285">
      <w:bodyDiv w:val="1"/>
      <w:marLeft w:val="0"/>
      <w:marRight w:val="0"/>
      <w:marTop w:val="0"/>
      <w:marBottom w:val="0"/>
      <w:divBdr>
        <w:top w:val="none" w:sz="0" w:space="0" w:color="auto"/>
        <w:left w:val="none" w:sz="0" w:space="0" w:color="auto"/>
        <w:bottom w:val="none" w:sz="0" w:space="0" w:color="auto"/>
        <w:right w:val="none" w:sz="0" w:space="0" w:color="auto"/>
      </w:divBdr>
    </w:div>
    <w:div w:id="1820153706">
      <w:bodyDiv w:val="1"/>
      <w:marLeft w:val="0"/>
      <w:marRight w:val="0"/>
      <w:marTop w:val="0"/>
      <w:marBottom w:val="0"/>
      <w:divBdr>
        <w:top w:val="none" w:sz="0" w:space="0" w:color="auto"/>
        <w:left w:val="none" w:sz="0" w:space="0" w:color="auto"/>
        <w:bottom w:val="none" w:sz="0" w:space="0" w:color="auto"/>
        <w:right w:val="none" w:sz="0" w:space="0" w:color="auto"/>
      </w:divBdr>
      <w:divsChild>
        <w:div w:id="1996758160">
          <w:marLeft w:val="0"/>
          <w:marRight w:val="0"/>
          <w:marTop w:val="0"/>
          <w:marBottom w:val="0"/>
          <w:divBdr>
            <w:top w:val="none" w:sz="0" w:space="0" w:color="auto"/>
            <w:left w:val="single" w:sz="48" w:space="24" w:color="B3B3B3"/>
            <w:bottom w:val="none" w:sz="0" w:space="0" w:color="auto"/>
            <w:right w:val="none" w:sz="0" w:space="0" w:color="auto"/>
          </w:divBdr>
          <w:divsChild>
            <w:div w:id="50451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www.gov.uk/asylum-support" TargetMode="External"/><Relationship Id="rId26" Type="http://schemas.openxmlformats.org/officeDocument/2006/relationships/hyperlink" Target="https://links.uk.defend.egress.com/Warning?crId=67b4acc1d667af14e14eb99d&amp;Domain=ea.edin.sch.uk&amp;Lang=en&amp;Base64Url=eNrLKCkpKLbS1y8vL9fLrUzPL9MrTs4v0QcRJZnFGbrJGZk5KboFiZW5qXklAI0HEXQ%3D&amp;@OriginalLink=www.mygov.scot" TargetMode="External"/><Relationship Id="rId39" Type="http://schemas.openxmlformats.org/officeDocument/2006/relationships/hyperlink" Target="https://www.gov.uk/working-tax-credit" TargetMode="External"/><Relationship Id="rId21" Type="http://schemas.openxmlformats.org/officeDocument/2006/relationships/hyperlink" Target="https://www.gov.uk/employment-support-allowance" TargetMode="External"/><Relationship Id="rId34" Type="http://schemas.openxmlformats.org/officeDocument/2006/relationships/hyperlink" Target="https://www.mygov.scot/benefits/best-start/" TargetMode="External"/><Relationship Id="rId42" Type="http://schemas.openxmlformats.org/officeDocument/2006/relationships/hyperlink" Target="https://www.gov.uk/employment-support-allowance" TargetMode="External"/><Relationship Id="rId47" Type="http://schemas.openxmlformats.org/officeDocument/2006/relationships/hyperlink" Target="https://www.mygov.scot/child-disability-payment/how-to-apply" TargetMode="External"/><Relationship Id="rId50" Type="http://schemas.openxmlformats.org/officeDocument/2006/relationships/hyperlink" Target="https://www.mygov.scot/scottish-child-payment/how-to-apply" TargetMode="External"/><Relationship Id="rId55" Type="http://schemas.openxmlformats.org/officeDocument/2006/relationships/hyperlink" Target="https://www.mygov.scot/scottish-welfare-fund/crisis-grants" TargetMode="External"/><Relationship Id="rId63" Type="http://schemas.openxmlformats.org/officeDocument/2006/relationships/hyperlink" Target="https://www.gov.uk/income-support" TargetMode="External"/><Relationship Id="rId68" Type="http://schemas.openxmlformats.org/officeDocument/2006/relationships/hyperlink" Target="https://cpag.org.uk/scotland/welfare-rights/scottish-benefits/winter-heating-assistance/winter-heating-payment/further-conditions" TargetMode="External"/><Relationship Id="rId76" Type="http://schemas.openxmlformats.org/officeDocument/2006/relationships/hyperlink" Target="https://www.partnersinadvocacy.org.uk/" TargetMode="External"/><Relationship Id="rId84" Type="http://schemas.openxmlformats.org/officeDocument/2006/relationships/image" Target="cid:image002.jpg@01D9D128.F4033C10" TargetMode="External"/><Relationship Id="rId7" Type="http://schemas.openxmlformats.org/officeDocument/2006/relationships/image" Target="media/image3.png"/><Relationship Id="rId71" Type="http://schemas.openxmlformats.org/officeDocument/2006/relationships/hyperlink" Target="http://www.cas.org.uk/" TargetMode="External"/><Relationship Id="rId2" Type="http://schemas.openxmlformats.org/officeDocument/2006/relationships/styles" Target="styles.xml"/><Relationship Id="rId16" Type="http://schemas.openxmlformats.org/officeDocument/2006/relationships/hyperlink" Target="https://www.gov.uk/child-tax-credit" TargetMode="External"/><Relationship Id="rId29" Type="http://schemas.openxmlformats.org/officeDocument/2006/relationships/hyperlink" Target="https://www.eltf.org.uk/funds/epfc/" TargetMode="External"/><Relationship Id="rId11" Type="http://schemas.openxmlformats.org/officeDocument/2006/relationships/image" Target="media/image5.png"/><Relationship Id="rId24" Type="http://schemas.openxmlformats.org/officeDocument/2006/relationships/hyperlink" Target="https://www.edinburgh.gov.uk/schoolgrants" TargetMode="External"/><Relationship Id="rId32" Type="http://schemas.openxmlformats.org/officeDocument/2006/relationships/hyperlink" Target="https://www.mygov.scot/adult-disability-payment" TargetMode="External"/><Relationship Id="rId37" Type="http://schemas.openxmlformats.org/officeDocument/2006/relationships/hyperlink" Target="https://www.gov.scot/policies/social-security/universal-credit/" TargetMode="External"/><Relationship Id="rId40" Type="http://schemas.openxmlformats.org/officeDocument/2006/relationships/hyperlink" Target="https://www.gov.uk/income-support" TargetMode="External"/><Relationship Id="rId45" Type="http://schemas.openxmlformats.org/officeDocument/2006/relationships/hyperlink" Target="https://www.mygov.scot/child-disability-payment" TargetMode="External"/><Relationship Id="rId53" Type="http://schemas.openxmlformats.org/officeDocument/2006/relationships/hyperlink" Target="https://www.edinburgh.gov.uk/welfare-reform/discretionary-housing-payments-dhp-form" TargetMode="External"/><Relationship Id="rId58" Type="http://schemas.openxmlformats.org/officeDocument/2006/relationships/hyperlink" Target="https://www.edinburgh.gov.uk/ema" TargetMode="External"/><Relationship Id="rId66" Type="http://schemas.openxmlformats.org/officeDocument/2006/relationships/hyperlink" Target="https://www.mygov.scot/claim-housing-benefit/" TargetMode="External"/><Relationship Id="rId74" Type="http://schemas.openxmlformats.org/officeDocument/2006/relationships/hyperlink" Target="https://www.parentingacrossscotland.org/info-for-families/parents-and-carers/money-and-benefits/" TargetMode="External"/><Relationship Id="rId79" Type="http://schemas.openxmlformats.org/officeDocument/2006/relationships/hyperlink" Target="http://www.chaiedinburgh.org.uk/" TargetMode="External"/><Relationship Id="rId87"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hyperlink" Target="https://www.gov.uk/child-tax-credit" TargetMode="External"/><Relationship Id="rId82" Type="http://schemas.openxmlformats.org/officeDocument/2006/relationships/hyperlink" Target="https://www.cre.scot/" TargetMode="External"/><Relationship Id="rId19" Type="http://schemas.openxmlformats.org/officeDocument/2006/relationships/hyperlink" Target="https://www.gov.uk/income-support"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www.edinburgh.gov.uk/xfp/form/221" TargetMode="External"/><Relationship Id="rId22" Type="http://schemas.openxmlformats.org/officeDocument/2006/relationships/hyperlink" Target="https://www.mygov.scot/claim-housing-benefit/" TargetMode="External"/><Relationship Id="rId27" Type="http://schemas.openxmlformats.org/officeDocument/2006/relationships/hyperlink" Target="https://www.trusselltrust.org/get-help/find-a-foodbank/edinburghse/" TargetMode="External"/><Relationship Id="rId30" Type="http://schemas.openxmlformats.org/officeDocument/2006/relationships/hyperlink" Target="https://edinburghuniform.org/" TargetMode="External"/><Relationship Id="rId35" Type="http://schemas.openxmlformats.org/officeDocument/2006/relationships/hyperlink" Target="https://www.mygov.scot/best-start-grant-best-start-foods/how-it-works" TargetMode="External"/><Relationship Id="rId43" Type="http://schemas.openxmlformats.org/officeDocument/2006/relationships/hyperlink" Target="https://www.mygov.scot/claim-housing-benefit/" TargetMode="External"/><Relationship Id="rId48" Type="http://schemas.openxmlformats.org/officeDocument/2006/relationships/hyperlink" Target="https://www.mygov.scot/scottish-child-payment" TargetMode="External"/><Relationship Id="rId56" Type="http://schemas.openxmlformats.org/officeDocument/2006/relationships/hyperlink" Target="https://www.mygov.scot/scottish-welfare-fund/community-care-grants" TargetMode="External"/><Relationship Id="rId64" Type="http://schemas.openxmlformats.org/officeDocument/2006/relationships/hyperlink" Target="https://www.gov.uk/jobseekers-allowance" TargetMode="External"/><Relationship Id="rId69" Type="http://schemas.openxmlformats.org/officeDocument/2006/relationships/hyperlink" Target="https://www.edinburgh.gov.uk/benefits-grants/advice-shop/2?documentId=12262&amp;categoryId=20127" TargetMode="External"/><Relationship Id="rId77" Type="http://schemas.openxmlformats.org/officeDocument/2006/relationships/hyperlink" Target="https://cpag.org.uk/scotland" TargetMode="External"/><Relationship Id="rId8" Type="http://schemas.openxmlformats.org/officeDocument/2006/relationships/hyperlink" Target="https://www.google.co.uk/url?sa=i&amp;url=https://www.npfs.org.uk/wp-content/uploads/2017/11/NPFS_toolkit_schools_E_1711.pdf&amp;psig=AOvVaw0eJ1iVIPbqR3WqHvCCR2uZ&amp;ust=1604666721310000&amp;source=images&amp;cd=vfe&amp;ved=0CAIQjRxqFwoTCICg2sK36-wCFQAAAAAdAAAAABAJ" TargetMode="External"/><Relationship Id="rId51" Type="http://schemas.openxmlformats.org/officeDocument/2006/relationships/hyperlink" Target="https://coedinburgh-self.achieveservice.com/service/Benefits___Apply_for_Council_Tax_Reduction_and_Housing_Benefit" TargetMode="External"/><Relationship Id="rId72" Type="http://schemas.openxmlformats.org/officeDocument/2006/relationships/hyperlink" Target="http://kinship.scot/support/services/services-in-edinburgh/" TargetMode="External"/><Relationship Id="rId80" Type="http://schemas.openxmlformats.org/officeDocument/2006/relationships/hyperlink" Target="https://www.vocal.org.uk/carer-support/info-for-carers/practical-support/carer-recovery-fund/edinburgh-carer-assistance-fund/" TargetMode="External"/><Relationship Id="rId85" Type="http://schemas.openxmlformats.org/officeDocument/2006/relationships/hyperlink" Target="mailto:admin@st-johnvianney.edin.sch.ukk" TargetMode="External"/><Relationship Id="rId3" Type="http://schemas.openxmlformats.org/officeDocument/2006/relationships/settings" Target="settings.xml"/><Relationship Id="rId12" Type="http://schemas.openxmlformats.org/officeDocument/2006/relationships/hyperlink" Target="https://www.google.co.uk/url?sa=i&amp;url=https://goodmoves.com/organisation/001b000000Ssx9lAAB/child-poverty-action-group-in-scotland&amp;psig=AOvVaw04Ls2hRDqKBkgztuNvWAwe&amp;ust=1604666677729000&amp;source=images&amp;cd=vfe&amp;ved=0CAIQjRxqFwoTCMjgjpG66-wCFQAAAAAdAAAAABAD" TargetMode="External"/><Relationship Id="rId17" Type="http://schemas.openxmlformats.org/officeDocument/2006/relationships/hyperlink" Target="https://www.gov.uk/working-tax-credit" TargetMode="External"/><Relationship Id="rId25" Type="http://schemas.openxmlformats.org/officeDocument/2006/relationships/hyperlink" Target="https://links.uk.defend.egress.com/Warning?crId=67b4acc1d667af14e14eb99d&amp;Domain=ea.edin.sch.uk&amp;Lang=en&amp;Base64Url=eNrLKCkpsNLXLy8v18utTM8v0ytOzi_RL07OyM_P0c1NTcwpBgDgYQz7&amp;@OriginalLink=www.mygov.scot" TargetMode="External"/><Relationship Id="rId33" Type="http://schemas.openxmlformats.org/officeDocument/2006/relationships/hyperlink" Target="https://www.mygov.scot/adult-disability-payment" TargetMode="External"/><Relationship Id="rId38" Type="http://schemas.openxmlformats.org/officeDocument/2006/relationships/hyperlink" Target="https://www.gov.uk/child-tax-credit" TargetMode="External"/><Relationship Id="rId46" Type="http://schemas.openxmlformats.org/officeDocument/2006/relationships/hyperlink" Target="https://www.mygov.scot/child-winter-heating-assistance/" TargetMode="External"/><Relationship Id="rId59" Type="http://schemas.openxmlformats.org/officeDocument/2006/relationships/hyperlink" Target="https://www.edinburgh.gov.uk/ema" TargetMode="External"/><Relationship Id="rId67" Type="http://schemas.openxmlformats.org/officeDocument/2006/relationships/hyperlink" Target="https://www.gov.uk/pension-credit/eligibility" TargetMode="External"/><Relationship Id="rId20" Type="http://schemas.openxmlformats.org/officeDocument/2006/relationships/hyperlink" Target="https://www.gov.uk/jobseekers-allowance" TargetMode="External"/><Relationship Id="rId41" Type="http://schemas.openxmlformats.org/officeDocument/2006/relationships/hyperlink" Target="https://www.gov.uk/jobseekers-allowance" TargetMode="External"/><Relationship Id="rId54" Type="http://schemas.openxmlformats.org/officeDocument/2006/relationships/hyperlink" Target="https://www.mygov.scot/scottish-welfare-fund" TargetMode="External"/><Relationship Id="rId62" Type="http://schemas.openxmlformats.org/officeDocument/2006/relationships/hyperlink" Target="https://www.gov.uk/working-tax-credit" TargetMode="External"/><Relationship Id="rId70" Type="http://schemas.openxmlformats.org/officeDocument/2006/relationships/hyperlink" Target="http://www.opfs.org.uk/" TargetMode="External"/><Relationship Id="rId75" Type="http://schemas.openxmlformats.org/officeDocument/2006/relationships/hyperlink" Target="https://www.children1st.org.uk/help-for-families/parentline-scotland/" TargetMode="External"/><Relationship Id="rId83"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hyperlink" Target="https://www.gov.scot/policies/social-security/universal-credit/" TargetMode="External"/><Relationship Id="rId23" Type="http://schemas.openxmlformats.org/officeDocument/2006/relationships/hyperlink" Target="https://www.gov.uk/pension-credit/eligibility" TargetMode="External"/><Relationship Id="rId28" Type="http://schemas.openxmlformats.org/officeDocument/2006/relationships/hyperlink" Target="mailto:edinburghfoodbank@blythswood.org" TargetMode="External"/><Relationship Id="rId36" Type="http://schemas.openxmlformats.org/officeDocument/2006/relationships/hyperlink" Target="https://www.mygov.scot/scottish-child-payment" TargetMode="External"/><Relationship Id="rId49" Type="http://schemas.openxmlformats.org/officeDocument/2006/relationships/hyperlink" Target="https://www.gov.uk/pension-credit/eligibility" TargetMode="External"/><Relationship Id="rId57" Type="http://schemas.openxmlformats.org/officeDocument/2006/relationships/hyperlink" Target="https://www.edinburgh.gov.uk/scottishwelfarefund" TargetMode="External"/><Relationship Id="rId10" Type="http://schemas.openxmlformats.org/officeDocument/2006/relationships/hyperlink" Target="https://www.google.co.uk/url?sa=i&amp;url=https://goodmoves.com/organisation/001b000000Ssx9lAAB/child-poverty-action-group-in-scotland&amp;psig=AOvVaw04Ls2hRDqKBkgztuNvWAwe&amp;ust=1604666677729000&amp;source=images&amp;cd=vfe&amp;ved=0CAIQjRxqFwoTCICanq236-wCFQAAAAAdAAAAABAD" TargetMode="External"/><Relationship Id="rId31" Type="http://schemas.openxmlformats.org/officeDocument/2006/relationships/hyperlink" Target="mailto:info.esub@gmail.com" TargetMode="External"/><Relationship Id="rId44" Type="http://schemas.openxmlformats.org/officeDocument/2006/relationships/hyperlink" Target="https://www.gov.uk/pension-credit/eligibility" TargetMode="External"/><Relationship Id="rId52" Type="http://schemas.openxmlformats.org/officeDocument/2006/relationships/hyperlink" Target="https://www.edinburgh.gov.uk/discretionaryhousingpayments" TargetMode="External"/><Relationship Id="rId60" Type="http://schemas.openxmlformats.org/officeDocument/2006/relationships/hyperlink" Target="https://www.gov.scot/policies/social-security/universal-credit/" TargetMode="External"/><Relationship Id="rId65" Type="http://schemas.openxmlformats.org/officeDocument/2006/relationships/hyperlink" Target="https://www.gov.uk/employment-support-allowance" TargetMode="External"/><Relationship Id="rId73" Type="http://schemas.openxmlformats.org/officeDocument/2006/relationships/hyperlink" Target="http://www.kindred-scotland.org/about-us/" TargetMode="External"/><Relationship Id="rId78" Type="http://schemas.openxmlformats.org/officeDocument/2006/relationships/hyperlink" Target="https://www.edinburghcitymission.org.uk/where-to-find-help/basics-bank.php" TargetMode="External"/><Relationship Id="rId81" Type="http://schemas.openxmlformats.org/officeDocument/2006/relationships/hyperlink" Target="https://www.cre.scot/" TargetMode="Externa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3080</Words>
  <Characters>17557</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Hunter</dc:creator>
  <cp:keywords/>
  <dc:description/>
  <cp:lastModifiedBy>Christopher Kelly</cp:lastModifiedBy>
  <cp:revision>4</cp:revision>
  <cp:lastPrinted>2023-04-17T09:57:00Z</cp:lastPrinted>
  <dcterms:created xsi:type="dcterms:W3CDTF">2025-02-19T16:41:00Z</dcterms:created>
  <dcterms:modified xsi:type="dcterms:W3CDTF">2025-02-19T16:41:00Z</dcterms:modified>
</cp:coreProperties>
</file>