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5D6811" w14:textId="0FB2E7E7" w:rsidR="00E57286" w:rsidRPr="00E57286" w:rsidRDefault="00D6076B" w:rsidP="003C417D">
      <w:pPr>
        <w:pStyle w:val="ListParagraph"/>
        <w:jc w:val="center"/>
        <w:rPr>
          <w:b/>
          <w:sz w:val="44"/>
        </w:rPr>
      </w:pPr>
      <w:r w:rsidRPr="00DE4B9C">
        <w:rPr>
          <w:noProof/>
          <w:lang w:eastAsia="en-GB"/>
        </w:rPr>
        <w:drawing>
          <wp:anchor distT="0" distB="0" distL="114300" distR="114300" simplePos="0" relativeHeight="251658241" behindDoc="0" locked="0" layoutInCell="1" allowOverlap="1" wp14:anchorId="50C1E941" wp14:editId="31F07F62">
            <wp:simplePos x="0" y="0"/>
            <wp:positionH relativeFrom="rightMargin">
              <wp:posOffset>-231775</wp:posOffset>
            </wp:positionH>
            <wp:positionV relativeFrom="paragraph">
              <wp:posOffset>92710</wp:posOffset>
            </wp:positionV>
            <wp:extent cx="500389" cy="498500"/>
            <wp:effectExtent l="0" t="0" r="0" b="0"/>
            <wp:wrapNone/>
            <wp:docPr id="2" name="Picture 2" descr="http://thewritersadvice.files.wordpress.com/2012/10/i-love10.jpg?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hewritersadvice.files.wordpress.com/2012/10/i-love10.jpg?w=300&amp;h=30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89" cy="49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58242" behindDoc="0" locked="0" layoutInCell="1" allowOverlap="1" wp14:anchorId="385A9946" wp14:editId="336A18F8">
            <wp:simplePos x="0" y="0"/>
            <wp:positionH relativeFrom="column">
              <wp:posOffset>-22225</wp:posOffset>
            </wp:positionH>
            <wp:positionV relativeFrom="paragraph">
              <wp:posOffset>122555</wp:posOffset>
            </wp:positionV>
            <wp:extent cx="379730" cy="323850"/>
            <wp:effectExtent l="0" t="0" r="127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T pict.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73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7286" w:rsidRPr="00E57286">
        <w:rPr>
          <w:b/>
          <w:sz w:val="32"/>
        </w:rPr>
        <w:t xml:space="preserve">St Vianney’s ‘Big Writing’ </w:t>
      </w:r>
      <w:r w:rsidR="00EC5682">
        <w:rPr>
          <w:b/>
          <w:sz w:val="32"/>
        </w:rPr>
        <w:t>Second</w:t>
      </w:r>
      <w:r w:rsidR="00E57286" w:rsidRPr="00E57286">
        <w:rPr>
          <w:b/>
          <w:sz w:val="32"/>
        </w:rPr>
        <w:t xml:space="preserve"> Level</w:t>
      </w:r>
      <w:r w:rsidR="00CC6781">
        <w:rPr>
          <w:b/>
          <w:sz w:val="32"/>
        </w:rPr>
        <w:t>:</w:t>
      </w:r>
      <w:r w:rsidR="00E57286" w:rsidRPr="00E57286">
        <w:rPr>
          <w:b/>
          <w:sz w:val="32"/>
        </w:rPr>
        <w:t xml:space="preserve"> Standard </w:t>
      </w:r>
      <w:r w:rsidR="00EC5682">
        <w:rPr>
          <w:b/>
          <w:sz w:val="32"/>
        </w:rPr>
        <w:t>6</w:t>
      </w:r>
    </w:p>
    <w:p w14:paraId="2108AC9C" w14:textId="1FBA06FA" w:rsidR="007D45C2" w:rsidRPr="00E57286" w:rsidRDefault="007D45C2" w:rsidP="003C417D">
      <w:pPr>
        <w:pStyle w:val="NoSpacing"/>
        <w:ind w:left="720"/>
        <w:jc w:val="center"/>
        <w:rPr>
          <w:color w:val="5B9BD5" w:themeColor="accent1"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57286">
        <w:rPr>
          <w:color w:val="5B9BD5" w:themeColor="accent1"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Pupil Sel</w:t>
      </w:r>
      <w:r>
        <w:rPr>
          <w:color w:val="5B9BD5" w:themeColor="accent1"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f/</w:t>
      </w:r>
      <w:r w:rsidRPr="00E57286">
        <w:rPr>
          <w:color w:val="5B9BD5" w:themeColor="accent1"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Peer</w:t>
      </w:r>
      <w:r>
        <w:rPr>
          <w:color w:val="5B9BD5" w:themeColor="accent1"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and Teacher</w:t>
      </w:r>
      <w:r w:rsidRPr="00E57286">
        <w:rPr>
          <w:color w:val="5B9BD5" w:themeColor="accent1"/>
          <w:sz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Assessment:</w:t>
      </w:r>
    </w:p>
    <w:p w14:paraId="0039468C" w14:textId="197CBE7E" w:rsidR="00926384" w:rsidRDefault="00926384" w:rsidP="00E14214">
      <w:pPr>
        <w:pStyle w:val="NoSpacing"/>
        <w:ind w:left="720"/>
      </w:pPr>
    </w:p>
    <w:tbl>
      <w:tblPr>
        <w:tblpPr w:leftFromText="180" w:rightFromText="180" w:vertAnchor="page" w:horzAnchor="margin" w:tblpXSpec="center" w:tblpY="1681"/>
        <w:tblW w:w="10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84"/>
        <w:gridCol w:w="9036"/>
        <w:gridCol w:w="868"/>
      </w:tblGrid>
      <w:tr w:rsidR="00926384" w:rsidRPr="00A17CA7" w14:paraId="7B0E23E9" w14:textId="77777777" w:rsidTr="009C5E44">
        <w:trPr>
          <w:trHeight w:val="441"/>
        </w:trPr>
        <w:tc>
          <w:tcPr>
            <w:tcW w:w="684" w:type="dxa"/>
            <w:vAlign w:val="center"/>
          </w:tcPr>
          <w:p w14:paraId="0D9DA505" w14:textId="77777777" w:rsidR="00926384" w:rsidRPr="00A17CA7" w:rsidRDefault="00926384" w:rsidP="00926384">
            <w:pPr>
              <w:pStyle w:val="NoSpacing"/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No.</w:t>
            </w:r>
          </w:p>
        </w:tc>
        <w:tc>
          <w:tcPr>
            <w:tcW w:w="9036" w:type="dxa"/>
            <w:vAlign w:val="center"/>
          </w:tcPr>
          <w:p w14:paraId="73D06916" w14:textId="690D9969" w:rsidR="00926384" w:rsidRPr="00A17CA7" w:rsidRDefault="00EC5682" w:rsidP="00926384">
            <w:pPr>
              <w:pStyle w:val="NoSpacing"/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b/>
                <w:sz w:val="32"/>
              </w:rPr>
              <w:t>Second</w:t>
            </w:r>
            <w:r w:rsidR="009D2DED" w:rsidRPr="00E57286">
              <w:rPr>
                <w:b/>
                <w:sz w:val="32"/>
              </w:rPr>
              <w:t xml:space="preserve"> Level</w:t>
            </w:r>
            <w:r w:rsidR="009D2DED">
              <w:rPr>
                <w:b/>
                <w:sz w:val="32"/>
              </w:rPr>
              <w:t>:</w:t>
            </w:r>
            <w:r w:rsidR="009D2DED" w:rsidRPr="00E57286">
              <w:rPr>
                <w:b/>
                <w:sz w:val="32"/>
              </w:rPr>
              <w:t xml:space="preserve"> </w:t>
            </w:r>
            <w:r w:rsidR="00926384" w:rsidRPr="006575F2">
              <w:rPr>
                <w:rFonts w:ascii="Century Gothic" w:hAnsi="Century Gothic"/>
                <w:b/>
                <w:sz w:val="24"/>
                <w:szCs w:val="24"/>
                <w:u w:val="single"/>
              </w:rPr>
              <w:t xml:space="preserve">STANDARD </w:t>
            </w:r>
            <w:r>
              <w:rPr>
                <w:rFonts w:ascii="Century Gothic" w:hAnsi="Century Gothic"/>
                <w:b/>
                <w:sz w:val="24"/>
                <w:szCs w:val="24"/>
                <w:u w:val="single"/>
              </w:rPr>
              <w:t>6</w:t>
            </w:r>
            <w:r w:rsidR="00D263FB">
              <w:rPr>
                <w:rFonts w:ascii="Century Gothic" w:hAnsi="Century Gothic"/>
                <w:b/>
                <w:sz w:val="24"/>
                <w:szCs w:val="24"/>
                <w:u w:val="single"/>
              </w:rPr>
              <w:t xml:space="preserve">: </w:t>
            </w:r>
            <w:r w:rsidR="002634BA">
              <w:rPr>
                <w:rFonts w:ascii="Century Gothic" w:hAnsi="Century Gothic"/>
                <w:b/>
                <w:sz w:val="24"/>
                <w:szCs w:val="24"/>
                <w:u w:val="single"/>
              </w:rPr>
              <w:t>Second</w:t>
            </w:r>
            <w:r w:rsidR="00D263FB">
              <w:rPr>
                <w:rFonts w:ascii="Century Gothic" w:hAnsi="Century Gothic"/>
                <w:b/>
                <w:sz w:val="24"/>
                <w:szCs w:val="24"/>
                <w:u w:val="single"/>
              </w:rPr>
              <w:t xml:space="preserve"> Level </w:t>
            </w:r>
            <w:r w:rsidR="00926384" w:rsidRPr="006575F2">
              <w:rPr>
                <w:rFonts w:ascii="Century Gothic" w:hAnsi="Century Gothic"/>
                <w:b/>
                <w:sz w:val="24"/>
                <w:szCs w:val="24"/>
              </w:rPr>
              <w:t>Criteria</w:t>
            </w:r>
          </w:p>
        </w:tc>
        <w:tc>
          <w:tcPr>
            <w:tcW w:w="868" w:type="dxa"/>
            <w:vAlign w:val="center"/>
          </w:tcPr>
          <w:p w14:paraId="1D5C5AA5" w14:textId="77777777" w:rsidR="00926384" w:rsidRPr="00A17CA7" w:rsidRDefault="00926384" w:rsidP="00926384">
            <w:pPr>
              <w:pStyle w:val="NoSpacing"/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008D1EDA">
              <w:rPr>
                <w:rFonts w:ascii="Century Gothic" w:hAnsi="Century Gothic"/>
                <w:sz w:val="20"/>
                <w:szCs w:val="28"/>
              </w:rPr>
              <w:t>Check</w:t>
            </w:r>
          </w:p>
        </w:tc>
      </w:tr>
      <w:tr w:rsidR="00EC5682" w:rsidRPr="00A17CA7" w14:paraId="5A9F4FF9" w14:textId="77777777" w:rsidTr="00AD2978">
        <w:trPr>
          <w:trHeight w:val="510"/>
        </w:trPr>
        <w:tc>
          <w:tcPr>
            <w:tcW w:w="684" w:type="dxa"/>
            <w:vAlign w:val="center"/>
          </w:tcPr>
          <w:p w14:paraId="688495C8" w14:textId="77777777" w:rsidR="00EC5682" w:rsidRPr="00A17CA7" w:rsidRDefault="00EC5682" w:rsidP="00EC5682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3087A" w14:textId="0A16486C" w:rsidR="00EC5682" w:rsidRPr="00A17CA7" w:rsidRDefault="00EC5682" w:rsidP="00EC5682">
            <w:pPr>
              <w:pStyle w:val="NoSpacing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 can write in a clear and lively style.</w:t>
            </w:r>
          </w:p>
        </w:tc>
        <w:tc>
          <w:tcPr>
            <w:tcW w:w="868" w:type="dxa"/>
            <w:vAlign w:val="center"/>
          </w:tcPr>
          <w:p w14:paraId="7518FC98" w14:textId="77777777" w:rsidR="00EC5682" w:rsidRPr="00A17CA7" w:rsidRDefault="00EC5682" w:rsidP="00EC5682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3B1557" w:rsidRPr="00A17CA7" w14:paraId="2D385042" w14:textId="77777777" w:rsidTr="00AD2978">
        <w:trPr>
          <w:trHeight w:val="510"/>
        </w:trPr>
        <w:tc>
          <w:tcPr>
            <w:tcW w:w="684" w:type="dxa"/>
            <w:vAlign w:val="center"/>
          </w:tcPr>
          <w:p w14:paraId="58EF439F" w14:textId="77777777" w:rsidR="003B1557" w:rsidRPr="00A17CA7" w:rsidRDefault="003B1557" w:rsidP="00EC5682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21216" w14:textId="549494B1" w:rsidR="003B1557" w:rsidRDefault="003B1557" w:rsidP="00EC5682">
            <w:pPr>
              <w:pStyle w:val="NoSpacing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I can write in a range of styles and genres confidently and independently. </w:t>
            </w:r>
          </w:p>
        </w:tc>
        <w:tc>
          <w:tcPr>
            <w:tcW w:w="868" w:type="dxa"/>
            <w:vAlign w:val="center"/>
          </w:tcPr>
          <w:p w14:paraId="607CC256" w14:textId="77777777" w:rsidR="003B1557" w:rsidRPr="00A17CA7" w:rsidRDefault="003B1557" w:rsidP="00EC5682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EC5682" w:rsidRPr="00A17CA7" w14:paraId="4CDD7B19" w14:textId="77777777" w:rsidTr="00AD2978">
        <w:trPr>
          <w:trHeight w:val="510"/>
        </w:trPr>
        <w:tc>
          <w:tcPr>
            <w:tcW w:w="684" w:type="dxa"/>
            <w:vAlign w:val="center"/>
          </w:tcPr>
          <w:p w14:paraId="2CCBEDEE" w14:textId="77777777" w:rsidR="00EC5682" w:rsidRPr="00A17CA7" w:rsidRDefault="00EC5682" w:rsidP="00EC5682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3A193" w14:textId="6DA381D6" w:rsidR="00EC5682" w:rsidRPr="0065321E" w:rsidRDefault="005F70FE" w:rsidP="00EC5682">
            <w:pPr>
              <w:pStyle w:val="NoSpacing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I use several up-levelled wow w</w:t>
            </w:r>
            <w:r w:rsidR="00EC5682" w:rsidRPr="0065321E">
              <w:rPr>
                <w:rFonts w:ascii="Century Gothic" w:hAnsi="Century Gothic"/>
                <w:b/>
              </w:rPr>
              <w:t>ords.</w:t>
            </w:r>
            <w:r w:rsidR="00FC297D" w:rsidRPr="0065321E">
              <w:rPr>
                <w:rFonts w:ascii="Century Gothic" w:hAnsi="Century Gothic"/>
                <w:b/>
              </w:rPr>
              <w:t xml:space="preserve"> (at least 4)</w:t>
            </w:r>
            <w:r w:rsidR="00EC5682" w:rsidRPr="0065321E">
              <w:rPr>
                <w:rFonts w:ascii="Century Gothic" w:hAnsi="Century Gothic"/>
                <w:b/>
              </w:rPr>
              <w:t xml:space="preserve"> </w:t>
            </w:r>
          </w:p>
        </w:tc>
        <w:tc>
          <w:tcPr>
            <w:tcW w:w="868" w:type="dxa"/>
            <w:vAlign w:val="center"/>
          </w:tcPr>
          <w:p w14:paraId="3D0A3D46" w14:textId="77777777" w:rsidR="00EC5682" w:rsidRPr="00A17CA7" w:rsidRDefault="00EC5682" w:rsidP="00EC5682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FC297D" w:rsidRPr="00A17CA7" w14:paraId="598BBD91" w14:textId="77777777" w:rsidTr="00AD2978">
        <w:trPr>
          <w:trHeight w:val="510"/>
        </w:trPr>
        <w:tc>
          <w:tcPr>
            <w:tcW w:w="684" w:type="dxa"/>
            <w:vAlign w:val="center"/>
          </w:tcPr>
          <w:p w14:paraId="67C851A9" w14:textId="77777777" w:rsidR="00FC297D" w:rsidRPr="00A17CA7" w:rsidRDefault="00FC297D" w:rsidP="00FC297D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1A999" w14:textId="6124C12E" w:rsidR="00FC297D" w:rsidRPr="0065321E" w:rsidRDefault="00FC297D" w:rsidP="00FC297D">
            <w:pPr>
              <w:pStyle w:val="NoSpacing"/>
              <w:rPr>
                <w:rFonts w:ascii="Century Gothic" w:hAnsi="Century Gothic"/>
                <w:b/>
              </w:rPr>
            </w:pPr>
            <w:r w:rsidRPr="0065321E">
              <w:rPr>
                <w:rFonts w:ascii="Century Gothic" w:hAnsi="Century Gothic"/>
                <w:b/>
              </w:rPr>
              <w:t>I can write my texts in the correct order thinking about the purpose and audience</w:t>
            </w:r>
            <w:r w:rsidR="006B5C8C">
              <w:rPr>
                <w:rFonts w:ascii="Century Gothic" w:hAnsi="Century Gothic"/>
                <w:b/>
              </w:rPr>
              <w:t>.</w:t>
            </w:r>
            <w:r w:rsidRPr="0065321E">
              <w:rPr>
                <w:rFonts w:ascii="Century Gothic" w:hAnsi="Century Gothic"/>
                <w:b/>
              </w:rPr>
              <w:t xml:space="preserve"> (beginning, middle, end, paragraphs, different genre styles) </w:t>
            </w:r>
          </w:p>
        </w:tc>
        <w:tc>
          <w:tcPr>
            <w:tcW w:w="868" w:type="dxa"/>
            <w:vAlign w:val="center"/>
          </w:tcPr>
          <w:p w14:paraId="740406F4" w14:textId="77777777" w:rsidR="00FC297D" w:rsidRPr="00A17CA7" w:rsidRDefault="00FC297D" w:rsidP="00FC297D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FC297D" w:rsidRPr="00A17CA7" w14:paraId="121E582D" w14:textId="77777777" w:rsidTr="00AD2978">
        <w:trPr>
          <w:trHeight w:val="510"/>
        </w:trPr>
        <w:tc>
          <w:tcPr>
            <w:tcW w:w="684" w:type="dxa"/>
            <w:vAlign w:val="center"/>
          </w:tcPr>
          <w:p w14:paraId="60F4587D" w14:textId="77777777" w:rsidR="00FC297D" w:rsidRPr="00A17CA7" w:rsidRDefault="00FC297D" w:rsidP="00FC297D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39412" w14:textId="76F15BA0" w:rsidR="00FC297D" w:rsidRPr="00A17CA7" w:rsidRDefault="00FC297D" w:rsidP="00FC297D">
            <w:pPr>
              <w:pStyle w:val="NoSpacing"/>
              <w:rPr>
                <w:rFonts w:ascii="Century Gothic" w:hAnsi="Century Gothic"/>
              </w:rPr>
            </w:pPr>
            <w:r w:rsidRPr="0065321E">
              <w:rPr>
                <w:rFonts w:ascii="Century Gothic" w:hAnsi="Century Gothic"/>
                <w:b/>
              </w:rPr>
              <w:t>I can use different types of punctuation.  I include at least three of these – full stop, capital letter, question mark, exclamation mark, apostrophe, comma</w:t>
            </w:r>
            <w:r>
              <w:rPr>
                <w:rFonts w:ascii="Century Gothic" w:hAnsi="Century Gothic"/>
              </w:rPr>
              <w:t>.</w:t>
            </w:r>
          </w:p>
        </w:tc>
        <w:tc>
          <w:tcPr>
            <w:tcW w:w="868" w:type="dxa"/>
            <w:vAlign w:val="center"/>
          </w:tcPr>
          <w:p w14:paraId="53843627" w14:textId="77777777" w:rsidR="00FC297D" w:rsidRPr="00A17CA7" w:rsidRDefault="00FC297D" w:rsidP="00FC297D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FC297D" w:rsidRPr="00A17CA7" w14:paraId="2100218E" w14:textId="77777777" w:rsidTr="00AD2978">
        <w:trPr>
          <w:trHeight w:val="510"/>
        </w:trPr>
        <w:tc>
          <w:tcPr>
            <w:tcW w:w="684" w:type="dxa"/>
            <w:vAlign w:val="center"/>
          </w:tcPr>
          <w:p w14:paraId="3129804E" w14:textId="77777777" w:rsidR="00FC297D" w:rsidRPr="00A17CA7" w:rsidRDefault="00FC297D" w:rsidP="00FC297D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BEE87" w14:textId="187D5A7D" w:rsidR="00FC297D" w:rsidRPr="0065321E" w:rsidRDefault="00FC297D" w:rsidP="00FC297D">
            <w:pPr>
              <w:pStyle w:val="NoSpacing"/>
              <w:rPr>
                <w:rFonts w:ascii="Century Gothic" w:hAnsi="Century Gothic"/>
                <w:b/>
              </w:rPr>
            </w:pPr>
            <w:r w:rsidRPr="0065321E">
              <w:rPr>
                <w:rFonts w:ascii="Century Gothic" w:hAnsi="Century Gothic"/>
                <w:b/>
              </w:rPr>
              <w:t>I can usua</w:t>
            </w:r>
            <w:r w:rsidR="0065321E">
              <w:rPr>
                <w:rFonts w:ascii="Century Gothic" w:hAnsi="Century Gothic"/>
                <w:b/>
              </w:rPr>
              <w:t>lly write neatly and clearly using cursive handwriting.</w:t>
            </w:r>
          </w:p>
        </w:tc>
        <w:tc>
          <w:tcPr>
            <w:tcW w:w="868" w:type="dxa"/>
            <w:vAlign w:val="center"/>
          </w:tcPr>
          <w:p w14:paraId="506A81BD" w14:textId="77777777" w:rsidR="00FC297D" w:rsidRPr="00A17CA7" w:rsidRDefault="00FC297D" w:rsidP="00FC297D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FC297D" w:rsidRPr="00A17CA7" w14:paraId="54DC9DA5" w14:textId="77777777" w:rsidTr="00AD2978">
        <w:trPr>
          <w:trHeight w:val="510"/>
        </w:trPr>
        <w:tc>
          <w:tcPr>
            <w:tcW w:w="684" w:type="dxa"/>
            <w:vAlign w:val="center"/>
          </w:tcPr>
          <w:p w14:paraId="1D13FBA9" w14:textId="77777777" w:rsidR="00FC297D" w:rsidRPr="00A17CA7" w:rsidRDefault="00FC297D" w:rsidP="00FC297D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A4947" w14:textId="432779C1" w:rsidR="00FC297D" w:rsidRPr="0065321E" w:rsidRDefault="00FC297D" w:rsidP="00FC297D">
            <w:pPr>
              <w:pStyle w:val="NoSpacing"/>
              <w:rPr>
                <w:rFonts w:ascii="Century Gothic" w:hAnsi="Century Gothic"/>
                <w:b/>
              </w:rPr>
            </w:pPr>
            <w:r w:rsidRPr="0065321E">
              <w:rPr>
                <w:rFonts w:ascii="Century Gothic" w:hAnsi="Century Gothic"/>
                <w:b/>
              </w:rPr>
              <w:t>I can use up levelled connectives such as ‘although, however, nevertheless, despite, contrary to, as well as’ etc.</w:t>
            </w:r>
          </w:p>
        </w:tc>
        <w:tc>
          <w:tcPr>
            <w:tcW w:w="868" w:type="dxa"/>
            <w:vAlign w:val="center"/>
          </w:tcPr>
          <w:p w14:paraId="79C9FC2F" w14:textId="77777777" w:rsidR="00FC297D" w:rsidRPr="00A17CA7" w:rsidRDefault="00FC297D" w:rsidP="00FC297D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FC297D" w:rsidRPr="00A17CA7" w14:paraId="33F11CE5" w14:textId="77777777" w:rsidTr="00AD2978">
        <w:trPr>
          <w:trHeight w:val="510"/>
        </w:trPr>
        <w:tc>
          <w:tcPr>
            <w:tcW w:w="684" w:type="dxa"/>
            <w:vAlign w:val="center"/>
          </w:tcPr>
          <w:p w14:paraId="4FE25CC8" w14:textId="77777777" w:rsidR="00FC297D" w:rsidRPr="00A17CA7" w:rsidRDefault="00FC297D" w:rsidP="00FC297D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E4B4F" w14:textId="3AFF60C0" w:rsidR="00FC297D" w:rsidRPr="0065321E" w:rsidRDefault="00FC297D" w:rsidP="00FC297D">
            <w:pPr>
              <w:pStyle w:val="NoSpacing"/>
              <w:rPr>
                <w:rFonts w:ascii="Century Gothic" w:hAnsi="Century Gothic"/>
                <w:b/>
              </w:rPr>
            </w:pPr>
            <w:r w:rsidRPr="0065321E">
              <w:rPr>
                <w:rFonts w:ascii="Century Gothic" w:hAnsi="Century Gothic"/>
                <w:b/>
              </w:rPr>
              <w:t>I can u</w:t>
            </w:r>
            <w:r w:rsidR="00AD2978">
              <w:rPr>
                <w:rFonts w:ascii="Century Gothic" w:hAnsi="Century Gothic"/>
                <w:b/>
              </w:rPr>
              <w:t xml:space="preserve">se different types of openers. </w:t>
            </w:r>
            <w:r w:rsidRPr="0065321E">
              <w:rPr>
                <w:rFonts w:ascii="Century Gothic" w:hAnsi="Century Gothic"/>
                <w:b/>
              </w:rPr>
              <w:t xml:space="preserve"> </w:t>
            </w:r>
            <w:r w:rsidR="00AD2978">
              <w:rPr>
                <w:rFonts w:ascii="Century Gothic" w:hAnsi="Century Gothic"/>
                <w:b/>
              </w:rPr>
              <w:t>(a</w:t>
            </w:r>
            <w:r w:rsidRPr="0065321E">
              <w:rPr>
                <w:rFonts w:ascii="Century Gothic" w:hAnsi="Century Gothic"/>
                <w:b/>
              </w:rPr>
              <w:t>t least three)</w:t>
            </w:r>
          </w:p>
        </w:tc>
        <w:tc>
          <w:tcPr>
            <w:tcW w:w="868" w:type="dxa"/>
            <w:vAlign w:val="center"/>
          </w:tcPr>
          <w:p w14:paraId="516BE9B1" w14:textId="77777777" w:rsidR="00FC297D" w:rsidRPr="00A17CA7" w:rsidRDefault="00FC297D" w:rsidP="00FC297D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FC297D" w:rsidRPr="00A17CA7" w14:paraId="4CD5AD0F" w14:textId="77777777" w:rsidTr="00AD2978">
        <w:trPr>
          <w:trHeight w:val="510"/>
        </w:trPr>
        <w:tc>
          <w:tcPr>
            <w:tcW w:w="684" w:type="dxa"/>
            <w:vAlign w:val="center"/>
          </w:tcPr>
          <w:p w14:paraId="43EE3EC1" w14:textId="77777777" w:rsidR="00FC297D" w:rsidRPr="00A17CA7" w:rsidRDefault="00FC297D" w:rsidP="00FC297D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A497B" w14:textId="631B2356" w:rsidR="00FC297D" w:rsidRPr="00A17CA7" w:rsidRDefault="00FC297D" w:rsidP="00FC297D">
            <w:pPr>
              <w:pStyle w:val="NoSpacing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 can use paragraphs.</w:t>
            </w:r>
          </w:p>
        </w:tc>
        <w:tc>
          <w:tcPr>
            <w:tcW w:w="868" w:type="dxa"/>
            <w:vAlign w:val="center"/>
          </w:tcPr>
          <w:p w14:paraId="2811C595" w14:textId="77777777" w:rsidR="00FC297D" w:rsidRPr="00A17CA7" w:rsidRDefault="00FC297D" w:rsidP="00FC297D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FC297D" w:rsidRPr="00A17CA7" w14:paraId="56E3EE16" w14:textId="77777777" w:rsidTr="00AD2978">
        <w:trPr>
          <w:trHeight w:val="510"/>
        </w:trPr>
        <w:tc>
          <w:tcPr>
            <w:tcW w:w="684" w:type="dxa"/>
            <w:vAlign w:val="center"/>
          </w:tcPr>
          <w:p w14:paraId="249369F6" w14:textId="77777777" w:rsidR="00FC297D" w:rsidRPr="00A17CA7" w:rsidRDefault="00FC297D" w:rsidP="00FC297D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694B6" w14:textId="0C06CCE2" w:rsidR="00FC297D" w:rsidRPr="00A17CA7" w:rsidRDefault="00FC297D" w:rsidP="00FC297D">
            <w:pPr>
              <w:pStyle w:val="NoSpacing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I can try to include up levelled interesting sentences e.g. ‘The little, old man who lived on the hill, went…’. </w:t>
            </w:r>
          </w:p>
        </w:tc>
        <w:tc>
          <w:tcPr>
            <w:tcW w:w="868" w:type="dxa"/>
            <w:vAlign w:val="center"/>
          </w:tcPr>
          <w:p w14:paraId="4853EE25" w14:textId="77777777" w:rsidR="00FC297D" w:rsidRPr="00A17CA7" w:rsidRDefault="00FC297D" w:rsidP="00FC297D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FC297D" w:rsidRPr="00A17CA7" w14:paraId="0A478191" w14:textId="77777777" w:rsidTr="00AD2978">
        <w:trPr>
          <w:trHeight w:val="510"/>
        </w:trPr>
        <w:tc>
          <w:tcPr>
            <w:tcW w:w="684" w:type="dxa"/>
            <w:vAlign w:val="center"/>
          </w:tcPr>
          <w:p w14:paraId="0131AA5F" w14:textId="77777777" w:rsidR="00FC297D" w:rsidRPr="00A17CA7" w:rsidRDefault="00FC297D" w:rsidP="00FC297D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1B2F6" w14:textId="57C94E3E" w:rsidR="00FC297D" w:rsidRPr="00A17CA7" w:rsidRDefault="00FC297D" w:rsidP="00FC297D">
            <w:pPr>
              <w:pStyle w:val="NoSpacing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I can spell unfamiliar longer words correctly.  </w:t>
            </w:r>
            <w:r w:rsidRPr="0065321E">
              <w:rPr>
                <w:rFonts w:ascii="Century Gothic" w:hAnsi="Century Gothic"/>
                <w:b/>
              </w:rPr>
              <w:t xml:space="preserve">I can spell </w:t>
            </w:r>
            <w:proofErr w:type="gramStart"/>
            <w:r w:rsidRPr="0065321E">
              <w:rPr>
                <w:rFonts w:ascii="Century Gothic" w:hAnsi="Century Gothic"/>
                <w:b/>
              </w:rPr>
              <w:t>all of</w:t>
            </w:r>
            <w:proofErr w:type="gramEnd"/>
            <w:r w:rsidRPr="0065321E">
              <w:rPr>
                <w:rFonts w:ascii="Century Gothic" w:hAnsi="Century Gothic"/>
                <w:b/>
              </w:rPr>
              <w:t xml:space="preserve"> the common words correctly.</w:t>
            </w:r>
          </w:p>
        </w:tc>
        <w:tc>
          <w:tcPr>
            <w:tcW w:w="868" w:type="dxa"/>
            <w:vAlign w:val="center"/>
          </w:tcPr>
          <w:p w14:paraId="641B66E6" w14:textId="77777777" w:rsidR="00FC297D" w:rsidRPr="00A17CA7" w:rsidRDefault="00FC297D" w:rsidP="00FC297D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FC297D" w:rsidRPr="00A17CA7" w14:paraId="219D534A" w14:textId="77777777" w:rsidTr="00AD2978">
        <w:trPr>
          <w:trHeight w:val="510"/>
        </w:trPr>
        <w:tc>
          <w:tcPr>
            <w:tcW w:w="684" w:type="dxa"/>
            <w:vAlign w:val="center"/>
          </w:tcPr>
          <w:p w14:paraId="74423C63" w14:textId="77777777" w:rsidR="00FC297D" w:rsidRPr="00A17CA7" w:rsidRDefault="00FC297D" w:rsidP="00FC297D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3A252" w14:textId="5FD506B2" w:rsidR="00FC297D" w:rsidRPr="00A17CA7" w:rsidRDefault="00FC297D" w:rsidP="00FC297D">
            <w:pPr>
              <w:pStyle w:val="NoSpacing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 can use nouns</w:t>
            </w:r>
            <w:r w:rsidR="00703E85">
              <w:rPr>
                <w:rFonts w:ascii="Century Gothic" w:hAnsi="Century Gothic"/>
              </w:rPr>
              <w:t>, pronouns and tenses correctly in my writing.</w:t>
            </w:r>
          </w:p>
        </w:tc>
        <w:tc>
          <w:tcPr>
            <w:tcW w:w="868" w:type="dxa"/>
            <w:vAlign w:val="center"/>
          </w:tcPr>
          <w:p w14:paraId="0846DD1D" w14:textId="77777777" w:rsidR="00FC297D" w:rsidRPr="00A17CA7" w:rsidRDefault="00FC297D" w:rsidP="00FC297D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FC297D" w:rsidRPr="00A17CA7" w14:paraId="306791BD" w14:textId="77777777" w:rsidTr="00AD2978">
        <w:trPr>
          <w:trHeight w:val="510"/>
        </w:trPr>
        <w:tc>
          <w:tcPr>
            <w:tcW w:w="684" w:type="dxa"/>
            <w:vAlign w:val="center"/>
          </w:tcPr>
          <w:p w14:paraId="2B9108BD" w14:textId="77777777" w:rsidR="00FC297D" w:rsidRPr="00A17CA7" w:rsidRDefault="00FC297D" w:rsidP="00FC297D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8FFBE" w14:textId="7BF952BC" w:rsidR="00FC297D" w:rsidRPr="00A17CA7" w:rsidRDefault="00FC297D" w:rsidP="00FC297D">
            <w:pPr>
              <w:pStyle w:val="NoSpacing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 am beginning to use speech marks.</w:t>
            </w:r>
          </w:p>
        </w:tc>
        <w:tc>
          <w:tcPr>
            <w:tcW w:w="868" w:type="dxa"/>
            <w:vAlign w:val="center"/>
          </w:tcPr>
          <w:p w14:paraId="524807FF" w14:textId="77777777" w:rsidR="00FC297D" w:rsidRPr="00A17CA7" w:rsidRDefault="00FC297D" w:rsidP="00FC297D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FC297D" w:rsidRPr="00A17CA7" w14:paraId="031AF027" w14:textId="77777777" w:rsidTr="00AD2978">
        <w:trPr>
          <w:trHeight w:val="510"/>
        </w:trPr>
        <w:tc>
          <w:tcPr>
            <w:tcW w:w="684" w:type="dxa"/>
            <w:vAlign w:val="center"/>
          </w:tcPr>
          <w:p w14:paraId="78D314F1" w14:textId="77777777" w:rsidR="00FC297D" w:rsidRPr="00A17CA7" w:rsidRDefault="00FC297D" w:rsidP="00FC297D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752C4" w14:textId="692B8ADD" w:rsidR="00FC297D" w:rsidRPr="00A17CA7" w:rsidRDefault="00FC297D" w:rsidP="00FC297D">
            <w:pPr>
              <w:pStyle w:val="NoSpacing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 can use interesting strategies to up-level</w:t>
            </w:r>
            <w:r w:rsidR="00703E85">
              <w:rPr>
                <w:rFonts w:ascii="Century Gothic" w:hAnsi="Century Gothic"/>
              </w:rPr>
              <w:t xml:space="preserve"> the creative style of my writing </w:t>
            </w:r>
            <w:r>
              <w:rPr>
                <w:rFonts w:ascii="Century Gothic" w:hAnsi="Century Gothic"/>
              </w:rPr>
              <w:t>e.g. asides, characterisation, dialogue, dialogue with the reader etc.</w:t>
            </w:r>
          </w:p>
        </w:tc>
        <w:tc>
          <w:tcPr>
            <w:tcW w:w="868" w:type="dxa"/>
            <w:vAlign w:val="center"/>
          </w:tcPr>
          <w:p w14:paraId="638F14B9" w14:textId="77777777" w:rsidR="00FC297D" w:rsidRPr="00A17CA7" w:rsidRDefault="00FC297D" w:rsidP="00FC297D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FC297D" w:rsidRPr="00A17CA7" w14:paraId="72F3C5AF" w14:textId="77777777" w:rsidTr="00AD2978">
        <w:trPr>
          <w:trHeight w:val="510"/>
        </w:trPr>
        <w:tc>
          <w:tcPr>
            <w:tcW w:w="684" w:type="dxa"/>
            <w:vAlign w:val="center"/>
          </w:tcPr>
          <w:p w14:paraId="2A4ED624" w14:textId="77777777" w:rsidR="00FC297D" w:rsidRPr="00A17CA7" w:rsidRDefault="00FC297D" w:rsidP="00FC297D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9E8D6" w14:textId="756D6FD0" w:rsidR="00FC297D" w:rsidRDefault="00FC297D" w:rsidP="00FC297D">
            <w:pPr>
              <w:pStyle w:val="NoSpacing"/>
              <w:rPr>
                <w:rFonts w:ascii="Century Gothic" w:hAnsi="Century Gothic"/>
              </w:rPr>
            </w:pPr>
            <w:r w:rsidRPr="00DB3601">
              <w:rPr>
                <w:rFonts w:ascii="Century Gothic" w:hAnsi="Century Gothic"/>
              </w:rPr>
              <w:t xml:space="preserve">I can usually create </w:t>
            </w:r>
            <w:r w:rsidR="00703E85">
              <w:rPr>
                <w:rFonts w:ascii="Century Gothic" w:hAnsi="Century Gothic"/>
              </w:rPr>
              <w:t>interesting</w:t>
            </w:r>
            <w:r w:rsidR="000B220E">
              <w:rPr>
                <w:rFonts w:ascii="Century Gothic" w:hAnsi="Century Gothic"/>
              </w:rPr>
              <w:t xml:space="preserve"> contexts,</w:t>
            </w:r>
            <w:r w:rsidR="00703E85">
              <w:rPr>
                <w:rFonts w:ascii="Century Gothic" w:hAnsi="Century Gothic"/>
              </w:rPr>
              <w:t xml:space="preserve"> settings, characters</w:t>
            </w:r>
            <w:r w:rsidRPr="00DB3601">
              <w:rPr>
                <w:rFonts w:ascii="Century Gothic" w:hAnsi="Century Gothic"/>
              </w:rPr>
              <w:t xml:space="preserve"> and plots in my </w:t>
            </w:r>
            <w:r>
              <w:rPr>
                <w:rFonts w:ascii="Century Gothic" w:hAnsi="Century Gothic"/>
              </w:rPr>
              <w:t>writing.</w:t>
            </w:r>
          </w:p>
        </w:tc>
        <w:tc>
          <w:tcPr>
            <w:tcW w:w="868" w:type="dxa"/>
            <w:vAlign w:val="center"/>
          </w:tcPr>
          <w:p w14:paraId="38E637B4" w14:textId="77777777" w:rsidR="00FC297D" w:rsidRPr="00A17CA7" w:rsidRDefault="00FC297D" w:rsidP="00FC297D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FC297D" w:rsidRPr="00A17CA7" w14:paraId="7DAA8EFB" w14:textId="77777777" w:rsidTr="00AD2978">
        <w:trPr>
          <w:trHeight w:val="510"/>
        </w:trPr>
        <w:tc>
          <w:tcPr>
            <w:tcW w:w="684" w:type="dxa"/>
            <w:vAlign w:val="center"/>
          </w:tcPr>
          <w:p w14:paraId="73109761" w14:textId="77777777" w:rsidR="00FC297D" w:rsidRPr="00A17CA7" w:rsidRDefault="00FC297D" w:rsidP="00FC297D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C4B6A" w14:textId="196B7C37" w:rsidR="00FC297D" w:rsidRDefault="00FC297D" w:rsidP="00FC297D">
            <w:pPr>
              <w:pStyle w:val="NoSpacing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 can develop the ideas in my writing in creative and interesting ways.</w:t>
            </w:r>
          </w:p>
        </w:tc>
        <w:tc>
          <w:tcPr>
            <w:tcW w:w="868" w:type="dxa"/>
            <w:vAlign w:val="center"/>
          </w:tcPr>
          <w:p w14:paraId="4735FFFE" w14:textId="77777777" w:rsidR="00FC297D" w:rsidRPr="00A17CA7" w:rsidRDefault="00FC297D" w:rsidP="00FC297D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65321E" w:rsidRPr="00A17CA7" w14:paraId="5BE58DDF" w14:textId="77777777" w:rsidTr="00AD2978">
        <w:trPr>
          <w:trHeight w:val="510"/>
        </w:trPr>
        <w:tc>
          <w:tcPr>
            <w:tcW w:w="684" w:type="dxa"/>
            <w:vAlign w:val="center"/>
          </w:tcPr>
          <w:p w14:paraId="769DCFDE" w14:textId="77777777" w:rsidR="0065321E" w:rsidRPr="00A17CA7" w:rsidRDefault="0065321E" w:rsidP="0065321E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C71B5" w14:textId="75E0B664" w:rsidR="0065321E" w:rsidRDefault="0065321E" w:rsidP="0065321E">
            <w:pPr>
              <w:pStyle w:val="NoSpacing"/>
              <w:rPr>
                <w:rFonts w:ascii="Century Gothic" w:hAnsi="Century Gothic"/>
              </w:rPr>
            </w:pPr>
            <w:r w:rsidRPr="004148E2">
              <w:rPr>
                <w:rFonts w:ascii="Century Gothic" w:hAnsi="Century Gothic"/>
                <w:b/>
              </w:rPr>
              <w:t>I can writ</w:t>
            </w:r>
            <w:r>
              <w:rPr>
                <w:rFonts w:ascii="Century Gothic" w:hAnsi="Century Gothic"/>
                <w:b/>
              </w:rPr>
              <w:t xml:space="preserve">e texts that are more than a side </w:t>
            </w:r>
            <w:r w:rsidRPr="004148E2">
              <w:rPr>
                <w:rFonts w:ascii="Century Gothic" w:hAnsi="Century Gothic"/>
                <w:b/>
              </w:rPr>
              <w:t>of A4 paper.</w:t>
            </w:r>
            <w:r w:rsidR="001E0176">
              <w:rPr>
                <w:rFonts w:ascii="Century Gothic" w:hAnsi="Century Gothic"/>
                <w:b/>
              </w:rPr>
              <w:t xml:space="preserve"> </w:t>
            </w:r>
          </w:p>
        </w:tc>
        <w:tc>
          <w:tcPr>
            <w:tcW w:w="868" w:type="dxa"/>
            <w:vAlign w:val="center"/>
          </w:tcPr>
          <w:p w14:paraId="6CE3028B" w14:textId="77777777" w:rsidR="0065321E" w:rsidRPr="00A17CA7" w:rsidRDefault="0065321E" w:rsidP="0065321E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  <w:tr w:rsidR="001E0176" w:rsidRPr="00A17CA7" w14:paraId="079A1316" w14:textId="77777777" w:rsidTr="00AD2978">
        <w:trPr>
          <w:trHeight w:val="510"/>
        </w:trPr>
        <w:tc>
          <w:tcPr>
            <w:tcW w:w="684" w:type="dxa"/>
            <w:vAlign w:val="center"/>
          </w:tcPr>
          <w:p w14:paraId="1BE8E2A6" w14:textId="77777777" w:rsidR="001E0176" w:rsidRPr="00A17CA7" w:rsidRDefault="001E0176" w:rsidP="0065321E">
            <w:pPr>
              <w:pStyle w:val="NoSpacing"/>
              <w:numPr>
                <w:ilvl w:val="0"/>
                <w:numId w:val="2"/>
              </w:numPr>
              <w:ind w:left="453"/>
              <w:rPr>
                <w:rFonts w:ascii="Century Gothic" w:hAnsi="Century Gothic"/>
              </w:rPr>
            </w:pPr>
          </w:p>
        </w:tc>
        <w:tc>
          <w:tcPr>
            <w:tcW w:w="9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BB9FE" w14:textId="0361BEE4" w:rsidR="001E0176" w:rsidRPr="001E0176" w:rsidRDefault="001E0176" w:rsidP="0065321E">
            <w:pPr>
              <w:pStyle w:val="NoSpacing"/>
              <w:rPr>
                <w:rFonts w:ascii="Century Gothic" w:hAnsi="Century Gothic"/>
              </w:rPr>
            </w:pPr>
            <w:r w:rsidRPr="001E0176">
              <w:rPr>
                <w:rFonts w:ascii="Century Gothic" w:hAnsi="Century Gothic"/>
              </w:rPr>
              <w:t>I can read over my work and check for any errors.</w:t>
            </w:r>
          </w:p>
        </w:tc>
        <w:tc>
          <w:tcPr>
            <w:tcW w:w="868" w:type="dxa"/>
            <w:vAlign w:val="center"/>
          </w:tcPr>
          <w:p w14:paraId="042B2E40" w14:textId="77777777" w:rsidR="001E0176" w:rsidRPr="00A17CA7" w:rsidRDefault="001E0176" w:rsidP="0065321E">
            <w:pPr>
              <w:pStyle w:val="NoSpacing"/>
              <w:jc w:val="center"/>
              <w:rPr>
                <w:rFonts w:ascii="Century Gothic" w:hAnsi="Century Gothic"/>
              </w:rPr>
            </w:pPr>
          </w:p>
        </w:tc>
      </w:tr>
    </w:tbl>
    <w:p w14:paraId="7780A7F1" w14:textId="0DC47C43" w:rsidR="0054078D" w:rsidRPr="003B1557" w:rsidRDefault="001F55E7" w:rsidP="006575F2">
      <w:pPr>
        <w:pStyle w:val="NoSpacing"/>
        <w:numPr>
          <w:ilvl w:val="0"/>
          <w:numId w:val="4"/>
        </w:numPr>
        <w:rPr>
          <w:sz w:val="20"/>
          <w:szCs w:val="20"/>
        </w:rPr>
      </w:pPr>
      <w:bookmarkStart w:id="0" w:name="_Hlk89804160"/>
      <w:r>
        <w:rPr>
          <w:sz w:val="20"/>
          <w:szCs w:val="20"/>
        </w:rPr>
        <w:t>0-4</w:t>
      </w:r>
      <w:r w:rsidR="0054078D" w:rsidRPr="003B1557">
        <w:rPr>
          <w:sz w:val="20"/>
          <w:szCs w:val="20"/>
        </w:rPr>
        <w:t xml:space="preserve"> ti</w:t>
      </w:r>
      <w:r w:rsidR="003B1557" w:rsidRPr="003B1557">
        <w:rPr>
          <w:sz w:val="20"/>
          <w:szCs w:val="20"/>
        </w:rPr>
        <w:t>cks: review against Standard 5</w:t>
      </w:r>
      <w:r w:rsidR="00B94618" w:rsidRPr="003B1557">
        <w:rPr>
          <w:sz w:val="20"/>
          <w:szCs w:val="20"/>
        </w:rPr>
        <w:t>.</w:t>
      </w:r>
    </w:p>
    <w:p w14:paraId="31DB0D4B" w14:textId="154907E7" w:rsidR="00B536FC" w:rsidRPr="003B1557" w:rsidRDefault="00F61AF7" w:rsidP="006575F2">
      <w:pPr>
        <w:pStyle w:val="NoSpacing"/>
        <w:numPr>
          <w:ilvl w:val="0"/>
          <w:numId w:val="4"/>
        </w:numPr>
        <w:rPr>
          <w:sz w:val="20"/>
          <w:szCs w:val="20"/>
        </w:rPr>
      </w:pPr>
      <w:r w:rsidRPr="003B1557">
        <w:rPr>
          <w:noProof/>
          <w:sz w:val="20"/>
          <w:szCs w:val="20"/>
          <w:lang w:eastAsia="en-GB"/>
        </w:rPr>
        <w:drawing>
          <wp:anchor distT="0" distB="0" distL="114300" distR="114300" simplePos="0" relativeHeight="251658240" behindDoc="1" locked="0" layoutInCell="1" allowOverlap="1" wp14:anchorId="485FC6BC" wp14:editId="4BEA81A4">
            <wp:simplePos x="0" y="0"/>
            <wp:positionH relativeFrom="column">
              <wp:posOffset>5654708</wp:posOffset>
            </wp:positionH>
            <wp:positionV relativeFrom="paragraph">
              <wp:posOffset>21189</wp:posOffset>
            </wp:positionV>
            <wp:extent cx="588645" cy="762000"/>
            <wp:effectExtent l="0" t="0" r="1905" b="0"/>
            <wp:wrapNone/>
            <wp:docPr id="3" name="Picture 3" descr="http://imconfident.files.wordpress.com/2013/04/writing-on-pap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confident.files.wordpress.com/2013/04/writing-on-paper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55E7">
        <w:rPr>
          <w:sz w:val="20"/>
          <w:szCs w:val="20"/>
        </w:rPr>
        <w:t>5-8</w:t>
      </w:r>
      <w:r w:rsidR="00B536FC" w:rsidRPr="003B1557">
        <w:rPr>
          <w:sz w:val="20"/>
          <w:szCs w:val="20"/>
        </w:rPr>
        <w:t xml:space="preserve"> ticks: Developing</w:t>
      </w:r>
    </w:p>
    <w:p w14:paraId="66A7CB5A" w14:textId="74391DB3" w:rsidR="00B536FC" w:rsidRPr="003B1557" w:rsidRDefault="001F55E7" w:rsidP="006575F2">
      <w:pPr>
        <w:pStyle w:val="NoSpacing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9-13</w:t>
      </w:r>
      <w:r w:rsidR="00B536FC" w:rsidRPr="003B1557">
        <w:rPr>
          <w:sz w:val="20"/>
          <w:szCs w:val="20"/>
        </w:rPr>
        <w:t xml:space="preserve"> ticks: </w:t>
      </w:r>
      <w:r w:rsidR="00F01FDE" w:rsidRPr="003B1557">
        <w:rPr>
          <w:sz w:val="20"/>
          <w:szCs w:val="20"/>
        </w:rPr>
        <w:t>Secure</w:t>
      </w:r>
    </w:p>
    <w:p w14:paraId="100D45C3" w14:textId="27DE2005" w:rsidR="00F01FDE" w:rsidRDefault="00F01FDE" w:rsidP="006575F2">
      <w:pPr>
        <w:pStyle w:val="NoSpacing"/>
        <w:numPr>
          <w:ilvl w:val="0"/>
          <w:numId w:val="4"/>
        </w:numPr>
        <w:rPr>
          <w:sz w:val="20"/>
          <w:szCs w:val="20"/>
        </w:rPr>
      </w:pPr>
      <w:r w:rsidRPr="003B1557">
        <w:rPr>
          <w:sz w:val="20"/>
          <w:szCs w:val="20"/>
        </w:rPr>
        <w:t>1</w:t>
      </w:r>
      <w:r w:rsidR="001F55E7">
        <w:rPr>
          <w:sz w:val="20"/>
          <w:szCs w:val="20"/>
        </w:rPr>
        <w:t>4</w:t>
      </w:r>
      <w:r w:rsidRPr="003B1557">
        <w:rPr>
          <w:sz w:val="20"/>
          <w:szCs w:val="20"/>
        </w:rPr>
        <w:t>-1</w:t>
      </w:r>
      <w:r w:rsidR="001F55E7">
        <w:rPr>
          <w:sz w:val="20"/>
          <w:szCs w:val="20"/>
        </w:rPr>
        <w:t>8</w:t>
      </w:r>
      <w:r w:rsidRPr="003B1557">
        <w:rPr>
          <w:sz w:val="20"/>
          <w:szCs w:val="20"/>
        </w:rPr>
        <w:t xml:space="preserve">: Advanced: </w:t>
      </w:r>
      <w:r w:rsidR="003B1557" w:rsidRPr="003B1557">
        <w:rPr>
          <w:sz w:val="20"/>
          <w:szCs w:val="20"/>
        </w:rPr>
        <w:t xml:space="preserve"> Assess against Standard 7</w:t>
      </w:r>
      <w:r w:rsidR="006575F2" w:rsidRPr="003B1557">
        <w:rPr>
          <w:sz w:val="20"/>
          <w:szCs w:val="20"/>
        </w:rPr>
        <w:t>.</w:t>
      </w:r>
    </w:p>
    <w:p w14:paraId="3A0ABE05" w14:textId="7CFEDDDD" w:rsidR="00ED7865" w:rsidRPr="00ED7865" w:rsidRDefault="00ED7865" w:rsidP="00ED7865">
      <w:pPr>
        <w:pStyle w:val="NoSpacing"/>
        <w:ind w:left="720"/>
        <w:jc w:val="center"/>
        <w:rPr>
          <w:b/>
          <w:i/>
          <w:sz w:val="20"/>
          <w:szCs w:val="20"/>
        </w:rPr>
      </w:pPr>
      <w:r w:rsidRPr="00ED7865">
        <w:rPr>
          <w:b/>
          <w:i/>
          <w:sz w:val="20"/>
          <w:szCs w:val="20"/>
        </w:rPr>
        <w:t>For pupils to achieve thi</w:t>
      </w:r>
      <w:r w:rsidR="0065321E">
        <w:rPr>
          <w:b/>
          <w:i/>
          <w:sz w:val="20"/>
          <w:szCs w:val="20"/>
        </w:rPr>
        <w:t xml:space="preserve">s Standard, they must be </w:t>
      </w:r>
      <w:proofErr w:type="gramStart"/>
      <w:r w:rsidR="0065321E">
        <w:rPr>
          <w:b/>
          <w:i/>
          <w:sz w:val="20"/>
          <w:szCs w:val="20"/>
        </w:rPr>
        <w:t>achieve</w:t>
      </w:r>
      <w:proofErr w:type="gramEnd"/>
      <w:r w:rsidRPr="00ED7865">
        <w:rPr>
          <w:b/>
          <w:i/>
          <w:sz w:val="20"/>
          <w:szCs w:val="20"/>
        </w:rPr>
        <w:t xml:space="preserve"> </w:t>
      </w:r>
      <w:r w:rsidR="001E0176">
        <w:rPr>
          <w:b/>
          <w:i/>
          <w:sz w:val="20"/>
          <w:szCs w:val="20"/>
        </w:rPr>
        <w:t>3, 4, 5, 6, 7, 8, 17</w:t>
      </w:r>
    </w:p>
    <w:bookmarkEnd w:id="0"/>
    <w:p w14:paraId="496BD1E3" w14:textId="402BD6DC" w:rsidR="00652115" w:rsidRDefault="00652115" w:rsidP="58BCDB37">
      <w:pPr>
        <w:rPr>
          <w:sz w:val="72"/>
          <w:szCs w:val="72"/>
          <w14:reflection w14:blurRad="6350" w14:stA="53000" w14:stPos="0" w14:endA="300" w14:endPos="35500" w14:dist="0" w14:dir="5400000" w14:fadeDir="5400000" w14:sx="100000" w14:sy="-90000" w14:kx="0" w14:ky="0" w14:algn="bl"/>
          <w14:textOutline w14:w="9525" w14:cap="flat" w14:cmpd="sng" w14:algn="ctr">
            <w14:solidFill>
              <w14:schemeClr w14:val="accent5">
                <w14:lumMod w14:val="5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 w:rsidRPr="58BCDB37">
        <w:rPr>
          <w:sz w:val="44"/>
          <w:szCs w:val="44"/>
          <w14:reflection w14:blurRad="6350" w14:stA="53000" w14:stPos="0" w14:endA="300" w14:endPos="35500" w14:dist="0" w14:dir="5400000" w14:fadeDir="5400000" w14:sx="100000" w14:sy="-90000" w14:kx="0" w14:ky="0" w14:algn="bl"/>
          <w14:textOutline w14:w="9525" w14:cap="flat" w14:cmpd="sng" w14:algn="ctr">
            <w14:solidFill>
              <w14:schemeClr w14:val="accent5">
                <w14:lumMod w14:val="5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My </w:t>
      </w:r>
      <w:r w:rsidR="091270C5" w:rsidRPr="58BCDB37">
        <w:rPr>
          <w:sz w:val="44"/>
          <w:szCs w:val="44"/>
          <w14:reflection w14:blurRad="6350" w14:stA="53000" w14:stPos="0" w14:endA="300" w14:endPos="35500" w14:dist="0" w14:dir="5400000" w14:fadeDir="5400000" w14:sx="100000" w14:sy="-90000" w14:kx="0" w14:ky="0" w14:algn="bl"/>
          <w14:textOutline w14:w="9525" w14:cap="flat" w14:cmpd="sng" w14:algn="ctr">
            <w14:solidFill>
              <w14:schemeClr w14:val="accent5">
                <w14:lumMod w14:val="5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Targets are</w:t>
      </w:r>
      <w:r w:rsidR="004938F2" w:rsidRPr="58BCDB37">
        <w:rPr>
          <w:sz w:val="44"/>
          <w:szCs w:val="44"/>
          <w14:reflection w14:blurRad="6350" w14:stA="53000" w14:stPos="0" w14:endA="300" w14:endPos="35500" w14:dist="0" w14:dir="5400000" w14:fadeDir="5400000" w14:sx="100000" w14:sy="-90000" w14:kx="0" w14:ky="0" w14:algn="bl"/>
          <w14:textOutline w14:w="9525" w14:cap="flat" w14:cmpd="sng" w14:algn="ctr">
            <w14:solidFill>
              <w14:schemeClr w14:val="accent5">
                <w14:lumMod w14:val="5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:</w:t>
      </w:r>
      <w:r w:rsidRPr="58BCDB37">
        <w:rPr>
          <w:sz w:val="72"/>
          <w:szCs w:val="72"/>
          <w14:reflection w14:blurRad="6350" w14:stA="53000" w14:stPos="0" w14:endA="300" w14:endPos="35500" w14:dist="0" w14:dir="5400000" w14:fadeDir="5400000" w14:sx="100000" w14:sy="-90000" w14:kx="0" w14:ky="0" w14:algn="bl"/>
          <w14:textOutline w14:w="9525" w14:cap="flat" w14:cmpd="sng" w14:algn="ctr">
            <w14:solidFill>
              <w14:schemeClr w14:val="accent5">
                <w14:lumMod w14:val="5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</w:p>
    <w:p w14:paraId="19882A5B" w14:textId="51D37607" w:rsidR="00F61AF7" w:rsidRPr="003108DC" w:rsidRDefault="00F61AF7" w:rsidP="005A56C6">
      <w:pPr>
        <w:pStyle w:val="ListParagraph"/>
        <w:numPr>
          <w:ilvl w:val="0"/>
          <w:numId w:val="6"/>
        </w:numPr>
        <w:spacing w:line="480" w:lineRule="auto"/>
        <w:ind w:left="-142"/>
        <w:rPr>
          <w:rFonts w:ascii="Century Gothic" w:hAnsi="Century Gothic"/>
        </w:rPr>
      </w:pPr>
      <w:r w:rsidRPr="003108DC">
        <w:rPr>
          <w:rFonts w:ascii="Century Gothic" w:hAnsi="Century Gothic"/>
        </w:rPr>
        <w:t>_____________________________________________________________________________</w:t>
      </w:r>
      <w:r w:rsidR="003108DC">
        <w:rPr>
          <w:rFonts w:ascii="Century Gothic" w:hAnsi="Century Gothic"/>
        </w:rPr>
        <w:t>__</w:t>
      </w:r>
      <w:r w:rsidRPr="003108DC">
        <w:rPr>
          <w:rFonts w:ascii="Century Gothic" w:hAnsi="Century Gothic"/>
        </w:rPr>
        <w:t>_</w:t>
      </w:r>
    </w:p>
    <w:p w14:paraId="51EC93BF" w14:textId="3787E5B3" w:rsidR="00F61AF7" w:rsidRPr="003108DC" w:rsidRDefault="00F61AF7" w:rsidP="005A56C6">
      <w:pPr>
        <w:pStyle w:val="ListParagraph"/>
        <w:numPr>
          <w:ilvl w:val="0"/>
          <w:numId w:val="6"/>
        </w:numPr>
        <w:spacing w:line="480" w:lineRule="auto"/>
        <w:ind w:left="-142"/>
        <w:rPr>
          <w:rFonts w:ascii="Century Gothic" w:hAnsi="Century Gothic"/>
        </w:rPr>
      </w:pPr>
      <w:r w:rsidRPr="003108DC">
        <w:rPr>
          <w:rFonts w:ascii="Century Gothic" w:hAnsi="Century Gothic"/>
        </w:rPr>
        <w:t>________________________________________________________________________________</w:t>
      </w:r>
      <w:r w:rsidR="003108DC" w:rsidRPr="003108DC">
        <w:rPr>
          <w:rFonts w:ascii="Century Gothic" w:hAnsi="Century Gothic"/>
        </w:rPr>
        <w:t xml:space="preserve"> </w:t>
      </w:r>
    </w:p>
    <w:p w14:paraId="7383DA7E" w14:textId="509686FB" w:rsidR="003108DC" w:rsidRPr="003108DC" w:rsidRDefault="003108DC" w:rsidP="005A56C6">
      <w:pPr>
        <w:pStyle w:val="ListParagraph"/>
        <w:numPr>
          <w:ilvl w:val="0"/>
          <w:numId w:val="6"/>
        </w:numPr>
        <w:spacing w:line="480" w:lineRule="auto"/>
        <w:ind w:left="-142"/>
        <w:rPr>
          <w:rFonts w:ascii="Century Gothic" w:hAnsi="Century Gothic"/>
        </w:rPr>
      </w:pPr>
      <w:r w:rsidRPr="003108DC">
        <w:rPr>
          <w:rFonts w:ascii="Century Gothic" w:hAnsi="Century Gothic"/>
        </w:rPr>
        <w:t>________________________________________________________________________________</w:t>
      </w:r>
    </w:p>
    <w:p w14:paraId="308BC478" w14:textId="77777777" w:rsidR="00AD2978" w:rsidRPr="00A17CA7" w:rsidRDefault="00AD2978" w:rsidP="00A17CA7">
      <w:pPr>
        <w:pStyle w:val="NoSpacing"/>
        <w:rPr>
          <w:rFonts w:ascii="Century Gothic" w:hAnsi="Century Gothic"/>
        </w:rPr>
      </w:pPr>
    </w:p>
    <w:sectPr w:rsidR="00AD2978" w:rsidRPr="00A17CA7" w:rsidSect="00926384">
      <w:pgSz w:w="11906" w:h="16838"/>
      <w:pgMar w:top="284" w:right="1440" w:bottom="0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0F7019"/>
    <w:multiLevelType w:val="hybridMultilevel"/>
    <w:tmpl w:val="7388B93E"/>
    <w:lvl w:ilvl="0" w:tplc="0809000F">
      <w:start w:val="1"/>
      <w:numFmt w:val="decimal"/>
      <w:lvlText w:val="%1."/>
      <w:lvlJc w:val="left"/>
      <w:pPr>
        <w:ind w:left="928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D27BBD"/>
    <w:multiLevelType w:val="hybridMultilevel"/>
    <w:tmpl w:val="904403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363C8"/>
    <w:multiLevelType w:val="hybridMultilevel"/>
    <w:tmpl w:val="9B7689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B12094"/>
    <w:multiLevelType w:val="hybridMultilevel"/>
    <w:tmpl w:val="0B6436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2263F4"/>
    <w:multiLevelType w:val="hybridMultilevel"/>
    <w:tmpl w:val="CC8A6324"/>
    <w:lvl w:ilvl="0" w:tplc="080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5" w15:restartNumberingAfterBreak="0">
    <w:nsid w:val="795C2314"/>
    <w:multiLevelType w:val="hybridMultilevel"/>
    <w:tmpl w:val="79264A0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1015703">
    <w:abstractNumId w:val="3"/>
  </w:num>
  <w:num w:numId="2" w16cid:durableId="262106156">
    <w:abstractNumId w:val="0"/>
  </w:num>
  <w:num w:numId="3" w16cid:durableId="956332257">
    <w:abstractNumId w:val="4"/>
  </w:num>
  <w:num w:numId="4" w16cid:durableId="553810581">
    <w:abstractNumId w:val="1"/>
  </w:num>
  <w:num w:numId="5" w16cid:durableId="933245434">
    <w:abstractNumId w:val="2"/>
  </w:num>
  <w:num w:numId="6" w16cid:durableId="136612904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7CA7"/>
    <w:rsid w:val="000B220E"/>
    <w:rsid w:val="00160810"/>
    <w:rsid w:val="00192878"/>
    <w:rsid w:val="001E0176"/>
    <w:rsid w:val="001F55E7"/>
    <w:rsid w:val="002230FE"/>
    <w:rsid w:val="00257CE7"/>
    <w:rsid w:val="002634BA"/>
    <w:rsid w:val="002B093F"/>
    <w:rsid w:val="003108DC"/>
    <w:rsid w:val="00313F8B"/>
    <w:rsid w:val="003B1557"/>
    <w:rsid w:val="003C417D"/>
    <w:rsid w:val="00426FDD"/>
    <w:rsid w:val="00452987"/>
    <w:rsid w:val="00460FD0"/>
    <w:rsid w:val="00483FED"/>
    <w:rsid w:val="004938F2"/>
    <w:rsid w:val="004B50CF"/>
    <w:rsid w:val="00501EE3"/>
    <w:rsid w:val="005166A7"/>
    <w:rsid w:val="0054078D"/>
    <w:rsid w:val="00551A63"/>
    <w:rsid w:val="005977AF"/>
    <w:rsid w:val="005A31EF"/>
    <w:rsid w:val="005A56C6"/>
    <w:rsid w:val="005E7C78"/>
    <w:rsid w:val="005F70FE"/>
    <w:rsid w:val="00615736"/>
    <w:rsid w:val="00652115"/>
    <w:rsid w:val="0065321E"/>
    <w:rsid w:val="006575F2"/>
    <w:rsid w:val="0067011C"/>
    <w:rsid w:val="00670FDB"/>
    <w:rsid w:val="00697A58"/>
    <w:rsid w:val="006B5C8C"/>
    <w:rsid w:val="006C4156"/>
    <w:rsid w:val="00703E85"/>
    <w:rsid w:val="00720BE4"/>
    <w:rsid w:val="00722DA6"/>
    <w:rsid w:val="0073376C"/>
    <w:rsid w:val="00753BE0"/>
    <w:rsid w:val="00785419"/>
    <w:rsid w:val="007D359E"/>
    <w:rsid w:val="007D45C2"/>
    <w:rsid w:val="0085330B"/>
    <w:rsid w:val="00880A64"/>
    <w:rsid w:val="0088546D"/>
    <w:rsid w:val="008D1EDA"/>
    <w:rsid w:val="008E0474"/>
    <w:rsid w:val="00926384"/>
    <w:rsid w:val="00926592"/>
    <w:rsid w:val="00984BBC"/>
    <w:rsid w:val="0099315A"/>
    <w:rsid w:val="009C5689"/>
    <w:rsid w:val="009C5E44"/>
    <w:rsid w:val="009C79E8"/>
    <w:rsid w:val="009D2DED"/>
    <w:rsid w:val="00A17CA7"/>
    <w:rsid w:val="00A3240B"/>
    <w:rsid w:val="00AD2978"/>
    <w:rsid w:val="00AE46DC"/>
    <w:rsid w:val="00B15F74"/>
    <w:rsid w:val="00B536FC"/>
    <w:rsid w:val="00B53968"/>
    <w:rsid w:val="00B84630"/>
    <w:rsid w:val="00B94618"/>
    <w:rsid w:val="00BD4679"/>
    <w:rsid w:val="00C05619"/>
    <w:rsid w:val="00C273FD"/>
    <w:rsid w:val="00CC6781"/>
    <w:rsid w:val="00D14BDF"/>
    <w:rsid w:val="00D263FB"/>
    <w:rsid w:val="00D2663F"/>
    <w:rsid w:val="00D6076B"/>
    <w:rsid w:val="00DB2073"/>
    <w:rsid w:val="00DB3601"/>
    <w:rsid w:val="00DC58C3"/>
    <w:rsid w:val="00E14214"/>
    <w:rsid w:val="00E53525"/>
    <w:rsid w:val="00E57286"/>
    <w:rsid w:val="00EA1D3F"/>
    <w:rsid w:val="00EC5682"/>
    <w:rsid w:val="00ED7865"/>
    <w:rsid w:val="00F01FDE"/>
    <w:rsid w:val="00F15639"/>
    <w:rsid w:val="00F37BC0"/>
    <w:rsid w:val="00F50EA2"/>
    <w:rsid w:val="00F54C4A"/>
    <w:rsid w:val="00F61AF7"/>
    <w:rsid w:val="00F6301D"/>
    <w:rsid w:val="00FB0EE1"/>
    <w:rsid w:val="00FC297D"/>
    <w:rsid w:val="091270C5"/>
    <w:rsid w:val="58BCD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4A7A0B"/>
  <w15:chartTrackingRefBased/>
  <w15:docId w15:val="{C7B67F57-1685-438C-84A6-4C67DC509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1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17CA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5211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A1D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1D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3.jpe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lcf76f155ced4ddcb4097134ff3c332f xmlns="87502aab-6342-4cd8-99d4-a9a706fb91d6">
      <Terms xmlns="http://schemas.microsoft.com/office/infopath/2007/PartnerControls"/>
    </lcf76f155ced4ddcb4097134ff3c332f>
    <TaxCatchAll xmlns="02464082-f257-48ce-8c76-18cc6d236c0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DD687F7D93F94AB37DEAFB75B811C2" ma:contentTypeVersion="15" ma:contentTypeDescription="Create a new document." ma:contentTypeScope="" ma:versionID="00fbde5882385439d1ced45a3920ddef">
  <xsd:schema xmlns:xsd="http://www.w3.org/2001/XMLSchema" xmlns:xs="http://www.w3.org/2001/XMLSchema" xmlns:p="http://schemas.microsoft.com/office/2006/metadata/properties" xmlns:ns1="http://schemas.microsoft.com/sharepoint/v3" xmlns:ns2="87502aab-6342-4cd8-99d4-a9a706fb91d6" xmlns:ns3="02464082-f257-48ce-8c76-18cc6d236c05" targetNamespace="http://schemas.microsoft.com/office/2006/metadata/properties" ma:root="true" ma:fieldsID="4e4f126d2cc4874c818b16795f58698d" ns1:_="" ns2:_="" ns3:_="">
    <xsd:import namespace="http://schemas.microsoft.com/sharepoint/v3"/>
    <xsd:import namespace="87502aab-6342-4cd8-99d4-a9a706fb91d6"/>
    <xsd:import namespace="02464082-f257-48ce-8c76-18cc6d236c05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502aab-6342-4cd8-99d4-a9a706fb91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768a29fc-2f9b-488e-bcd4-395cb321b4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464082-f257-48ce-8c76-18cc6d236c0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84da61c4-df28-4525-839a-51b7fd3a49ea}" ma:internalName="TaxCatchAll" ma:showField="CatchAllData" ma:web="02464082-f257-48ce-8c76-18cc6d236c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A136C36-0CC8-4A38-8D74-54C196E2CF2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87502aab-6342-4cd8-99d4-a9a706fb91d6"/>
    <ds:schemaRef ds:uri="02464082-f257-48ce-8c76-18cc6d236c05"/>
  </ds:schemaRefs>
</ds:datastoreItem>
</file>

<file path=customXml/itemProps2.xml><?xml version="1.0" encoding="utf-8"?>
<ds:datastoreItem xmlns:ds="http://schemas.openxmlformats.org/officeDocument/2006/customXml" ds:itemID="{6B5A0964-7F48-4149-8D8C-06475F1B9AD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FB96EE2-A407-43E8-8E2F-32BCF761F8F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1102</TotalTime>
  <Pages>1</Pages>
  <Words>317</Words>
  <Characters>1811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James Hibbert Hingston</cp:lastModifiedBy>
  <cp:revision>18</cp:revision>
  <cp:lastPrinted>2021-11-15T06:01:00Z</cp:lastPrinted>
  <dcterms:created xsi:type="dcterms:W3CDTF">2020-06-11T12:40:00Z</dcterms:created>
  <dcterms:modified xsi:type="dcterms:W3CDTF">2023-10-06T11:36:00Z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0x0101004CDD687F7D93F94AB37DEAFB75B811C2</vt:lpwstr>
  </property>
</Properties>
</file>